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72" w:rsidRDefault="00E15DC4" w:rsidP="000C6772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E15DC4">
        <w:rPr>
          <w:rFonts w:asciiTheme="majorBidi" w:hAnsiTheme="majorBidi"/>
          <w:b/>
          <w:noProof/>
          <w:color w:val="FF0000"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21.45pt;margin-top:13.05pt;width:119.7pt;height:123.4pt;z-index:251666944">
            <v:textbox style="mso-next-textbox:#_x0000_s1048">
              <w:txbxContent>
                <w:p w:rsidR="00264260" w:rsidRDefault="00264260" w:rsidP="00264260">
                  <w:r>
                    <w:rPr>
                      <w:noProof/>
                      <w:lang w:val="en-US" w:bidi="ar-SA"/>
                    </w:rPr>
                    <w:drawing>
                      <wp:inline distT="0" distB="0" distL="0" distR="0">
                        <wp:extent cx="1327785" cy="1489226"/>
                        <wp:effectExtent l="19050" t="0" r="5715" b="0"/>
                        <wp:docPr id="12" name="Image 7" descr="lfwb-dz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fwb-dz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1489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15DC4"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pict>
          <v:shape id="_x0000_s1047" type="#_x0000_t202" style="position:absolute;left:0;text-align:left;margin-left:430.35pt;margin-top:13.05pt;width:119.7pt;height:123.4pt;z-index:251665920">
            <v:textbox style="mso-next-textbox:#_x0000_s1047">
              <w:txbxContent>
                <w:p w:rsidR="00264260" w:rsidRDefault="00264260">
                  <w:r>
                    <w:rPr>
                      <w:noProof/>
                      <w:lang w:val="en-US" w:bidi="ar-SA"/>
                    </w:rPr>
                    <w:drawing>
                      <wp:inline distT="0" distB="0" distL="0" distR="0">
                        <wp:extent cx="1327785" cy="1489226"/>
                        <wp:effectExtent l="19050" t="0" r="5715" b="0"/>
                        <wp:docPr id="7" name="Image 7" descr="lfwb-dz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fwb-dz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1489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15DC4">
        <w:rPr>
          <w:rFonts w:asciiTheme="majorBidi" w:hAnsiTheme="majorBidi"/>
          <w:noProof/>
          <w:lang w:eastAsia="fr-FR" w:bidi="ar-SA"/>
        </w:rPr>
        <w:pict>
          <v:roundrect id="Rectangle à coins arrondis 5" o:spid="_x0000_s1028" style="position:absolute;left:0;text-align:left;margin-left:-76.2pt;margin-top:.85pt;width:668.45pt;height:2in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8E13BF" w:rsidRDefault="008E13BF" w:rsidP="00264260">
                  <w:pPr>
                    <w:pStyle w:val="Sous-titre"/>
                    <w:shd w:val="clear" w:color="auto" w:fill="B8CCE4" w:themeFill="accent1" w:themeFillTint="6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8E13BF" w:rsidRDefault="008E13BF" w:rsidP="00264260">
                  <w:pPr>
                    <w:pStyle w:val="Sous-titre"/>
                    <w:shd w:val="clear" w:color="auto" w:fill="B8CCE4" w:themeFill="accent1" w:themeFillTint="6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8E13BF" w:rsidRPr="00E83099" w:rsidRDefault="008E13BF" w:rsidP="00264260">
                  <w:pPr>
                    <w:pStyle w:val="Sous-titre"/>
                    <w:shd w:val="clear" w:color="auto" w:fill="B8CCE4" w:themeFill="accent1" w:themeFillTint="66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8E13BF" w:rsidRPr="00E83099" w:rsidRDefault="008E13BF" w:rsidP="00264260">
                  <w:pPr>
                    <w:pStyle w:val="Sous-titre"/>
                    <w:shd w:val="clear" w:color="auto" w:fill="B8CCE4" w:themeFill="accent1" w:themeFillTint="66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8E13BF" w:rsidRDefault="008E13BF" w:rsidP="00264260">
                  <w:pPr>
                    <w:pStyle w:val="Sous-titre"/>
                    <w:shd w:val="clear" w:color="auto" w:fill="B8CCE4" w:themeFill="accent1" w:themeFillTint="66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8E13BF" w:rsidRDefault="008E13BF" w:rsidP="00264260">
                  <w:pPr>
                    <w:shd w:val="clear" w:color="auto" w:fill="B8CCE4" w:themeFill="accent1" w:themeFillTint="66"/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57353C" w:rsidRDefault="0057353C" w:rsidP="000C6772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C6772" w:rsidRDefault="000C6772" w:rsidP="000C6772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C6772" w:rsidRDefault="000C6772" w:rsidP="000C6772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C6772" w:rsidRDefault="000C6772" w:rsidP="000C6772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0C6772" w:rsidRDefault="000C6772" w:rsidP="000C6772">
      <w:pPr>
        <w:pStyle w:val="Sous-titre"/>
        <w:rPr>
          <w:rFonts w:asciiTheme="majorBidi" w:hAnsiTheme="majorBidi" w:cstheme="majorBidi"/>
        </w:rPr>
      </w:pPr>
    </w:p>
    <w:p w:rsidR="000C6772" w:rsidRDefault="000C6772" w:rsidP="000C6772">
      <w:pPr>
        <w:jc w:val="center"/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jc w:val="center"/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jc w:val="center"/>
        <w:rPr>
          <w:rFonts w:asciiTheme="majorBidi" w:hAnsiTheme="majorBidi"/>
          <w:sz w:val="28"/>
          <w:szCs w:val="28"/>
        </w:rPr>
      </w:pPr>
    </w:p>
    <w:p w:rsidR="000C6772" w:rsidRDefault="000C6772" w:rsidP="00264260">
      <w:pPr>
        <w:pStyle w:val="Sous-titre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0C6772" w:rsidRDefault="00E15DC4" w:rsidP="000C6772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E15DC4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25pt;height:60.3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0C6772" w:rsidRDefault="000C6772" w:rsidP="000C6772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0C6772" w:rsidRDefault="000C6772" w:rsidP="000C6772">
      <w:pPr>
        <w:jc w:val="center"/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jc w:val="center"/>
        <w:rPr>
          <w:rFonts w:asciiTheme="majorBidi" w:hAnsiTheme="majorBidi"/>
          <w:sz w:val="28"/>
          <w:szCs w:val="28"/>
        </w:rPr>
      </w:pPr>
    </w:p>
    <w:p w:rsidR="000C6772" w:rsidRDefault="00E15DC4" w:rsidP="000C6772">
      <w:pPr>
        <w:rPr>
          <w:rFonts w:asciiTheme="majorBidi" w:hAnsiTheme="majorBidi"/>
          <w:sz w:val="28"/>
          <w:szCs w:val="28"/>
        </w:rPr>
      </w:pPr>
      <w:r w:rsidRPr="00E15DC4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9" type="#_x0000_t98" style="position:absolute;margin-left:200.2pt;margin-top:16.9pt;width:137.3pt;height:117.4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8E13BF" w:rsidRDefault="008E13BF" w:rsidP="000C6772">
                  <w:pPr>
                    <w:jc w:val="center"/>
                  </w:pPr>
                </w:p>
                <w:p w:rsidR="008E13BF" w:rsidRDefault="00E15DC4" w:rsidP="000C6772">
                  <w:pPr>
                    <w:jc w:val="center"/>
                  </w:pPr>
                  <w:r w:rsidRPr="00E15DC4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8.8pt;height:43.5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8"/>
                      </v:shape>
                    </w:pict>
                  </w:r>
                </w:p>
              </w:txbxContent>
            </v:textbox>
          </v:shape>
        </w:pict>
      </w: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C6772" w:rsidRDefault="000C6772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C6772" w:rsidRDefault="000C6772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C6772" w:rsidRDefault="000C6772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C6772" w:rsidRDefault="000C6772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0C6772" w:rsidRDefault="00E15DC4" w:rsidP="000C6772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E15DC4"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0" type="#_x0000_t54" style="position:absolute;margin-left:26.75pt;margin-top:3.4pt;width:501.75pt;height:100.7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8E13BF" w:rsidRDefault="00E15DC4" w:rsidP="000C6772">
                  <w:pPr>
                    <w:jc w:val="center"/>
                  </w:pPr>
                  <w:r w:rsidRPr="00E15DC4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35pt;height:67.8pt;mso-position-horizontal-relative:page;mso-position-vertical-relative:page" o:preferrelative="t" fillcolor="#548dd4">
                        <v:textpath style="font-family:&quot;Times New Roman&quot;;font-size:20pt;v-text-kern:t" trim="t" fitpath="t" string="24 avril 2025"/>
                      </v:shape>
                    </w:pict>
                  </w:r>
                </w:p>
              </w:txbxContent>
            </v:textbox>
          </v:shape>
        </w:pict>
      </w: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rPr>
          <w:rFonts w:asciiTheme="majorBidi" w:hAnsiTheme="majorBidi"/>
          <w:sz w:val="50"/>
          <w:szCs w:val="50"/>
        </w:rPr>
      </w:pPr>
    </w:p>
    <w:p w:rsidR="000C6772" w:rsidRDefault="000C6772" w:rsidP="000C677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0C6772" w:rsidRDefault="000C6772" w:rsidP="000C677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0C6772" w:rsidRDefault="000C6772" w:rsidP="000C677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0C6772" w:rsidRDefault="000C6772" w:rsidP="000C677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C6772" w:rsidRDefault="000C6772" w:rsidP="000C677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0C6772" w:rsidRDefault="000C6772" w:rsidP="000C677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0C6772" w:rsidRDefault="000C6772" w:rsidP="000C677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0C6772" w:rsidRDefault="000C6772" w:rsidP="000C677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72" w:rsidRPr="00237E50" w:rsidRDefault="000C6772" w:rsidP="000C6772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0C6772" w:rsidRDefault="000C6772" w:rsidP="000C6772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3D7883" w:rsidRPr="00EB5F2C" w:rsidRDefault="003D7883" w:rsidP="003D7883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3D7883" w:rsidRPr="008E678E" w:rsidRDefault="003D7883" w:rsidP="000C6772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0C6772" w:rsidRDefault="00C23F8C" w:rsidP="000C6772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3D7883">
        <w:rPr>
          <w:rFonts w:asciiTheme="majorBidi" w:hAnsiTheme="majorBidi"/>
          <w:b/>
          <w:bCs/>
          <w:i/>
          <w:iCs/>
          <w:color w:val="FF0000"/>
          <w:sz w:val="32"/>
          <w:szCs w:val="32"/>
        </w:rPr>
        <w:t>FAF</w:t>
      </w:r>
      <w:r w:rsidRPr="003D7883">
        <w:rPr>
          <w:rFonts w:asciiTheme="majorBidi" w:hAnsiTheme="majorBidi"/>
          <w:b/>
          <w:bCs/>
          <w:i/>
          <w:iCs/>
          <w:sz w:val="32"/>
          <w:szCs w:val="32"/>
        </w:rPr>
        <w:t xml:space="preserve"> /</w:t>
      </w:r>
      <w:r>
        <w:rPr>
          <w:rFonts w:asciiTheme="majorBidi" w:hAnsiTheme="majorBidi"/>
          <w:i/>
          <w:iCs/>
          <w:sz w:val="32"/>
          <w:szCs w:val="32"/>
        </w:rPr>
        <w:t xml:space="preserve"> Correspondance portant 3</w:t>
      </w:r>
      <w:r w:rsidRPr="00C23F8C">
        <w:rPr>
          <w:rFonts w:asciiTheme="majorBidi" w:hAnsiTheme="majorBidi"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i/>
          <w:iCs/>
          <w:sz w:val="32"/>
          <w:szCs w:val="32"/>
        </w:rPr>
        <w:t xml:space="preserve"> tranche </w:t>
      </w:r>
      <w:r w:rsidR="003D7883">
        <w:rPr>
          <w:rFonts w:asciiTheme="majorBidi" w:hAnsiTheme="majorBidi"/>
          <w:i/>
          <w:iCs/>
          <w:sz w:val="32"/>
          <w:szCs w:val="32"/>
        </w:rPr>
        <w:t>de recouvrement des dettes des clubs</w:t>
      </w:r>
    </w:p>
    <w:p w:rsidR="003D7883" w:rsidRDefault="003D7883" w:rsidP="000C6772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en application de l’article 132 du règlement des championnats de football amateur.</w:t>
      </w:r>
    </w:p>
    <w:p w:rsidR="003D7883" w:rsidRDefault="003D7883" w:rsidP="003D7883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les clubs sont tenus de procéder au paiement de leur dette avant le 05.05 2025.</w:t>
      </w:r>
    </w:p>
    <w:p w:rsidR="00F8045B" w:rsidRDefault="003D7883" w:rsidP="00F8045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passé ce délai , les clubs n’ayant pas épuré leur dettes seront destinataires  d’une  </w:t>
      </w:r>
      <w:r w:rsidR="00F8045B">
        <w:rPr>
          <w:rFonts w:asciiTheme="majorBidi" w:hAnsiTheme="majorBidi"/>
          <w:i/>
          <w:iCs/>
          <w:sz w:val="32"/>
          <w:szCs w:val="32"/>
        </w:rPr>
        <w:t xml:space="preserve">mise  </w:t>
      </w:r>
      <w:r>
        <w:rPr>
          <w:rFonts w:asciiTheme="majorBidi" w:hAnsiTheme="majorBidi"/>
          <w:i/>
          <w:iCs/>
          <w:sz w:val="32"/>
          <w:szCs w:val="32"/>
        </w:rPr>
        <w:t xml:space="preserve">en demeure </w:t>
      </w:r>
      <w:r w:rsidR="00F8045B">
        <w:rPr>
          <w:rFonts w:asciiTheme="majorBidi" w:hAnsiTheme="majorBidi"/>
          <w:i/>
          <w:iCs/>
          <w:sz w:val="32"/>
          <w:szCs w:val="32"/>
        </w:rPr>
        <w:t xml:space="preserve">a partir du 7.05.2025 </w:t>
      </w:r>
      <w:r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F8045B">
        <w:rPr>
          <w:rFonts w:asciiTheme="majorBidi" w:hAnsiTheme="majorBidi"/>
          <w:i/>
          <w:iCs/>
          <w:sz w:val="32"/>
          <w:szCs w:val="32"/>
        </w:rPr>
        <w:t>pour  paiement sous huitaine.</w:t>
      </w:r>
    </w:p>
    <w:p w:rsidR="000350A1" w:rsidRDefault="000350A1" w:rsidP="00F8045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350A1" w:rsidRDefault="000350A1" w:rsidP="00F8045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noProof/>
          <w:sz w:val="32"/>
          <w:szCs w:val="32"/>
          <w:lang w:val="en-US" w:bidi="ar-SA"/>
        </w:rPr>
        <w:drawing>
          <wp:inline distT="0" distB="0" distL="0" distR="0">
            <wp:extent cx="6924040" cy="9787295"/>
            <wp:effectExtent l="19050" t="0" r="0" b="0"/>
            <wp:docPr id="6" name="Image 6" descr="C:\Users\pc\Pictures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040" cy="97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0A1" w:rsidRDefault="000350A1" w:rsidP="00F8045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350A1" w:rsidRDefault="000350A1" w:rsidP="00F8045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3D7883" w:rsidRPr="003D7883" w:rsidRDefault="003D7883" w:rsidP="003D7883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3D7883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CLUBS</w:t>
      </w:r>
      <w:r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 xml:space="preserve"> </w:t>
      </w:r>
      <w:r w:rsidR="00F8045B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 xml:space="preserve"> </w:t>
      </w:r>
    </w:p>
    <w:p w:rsidR="00F72A8F" w:rsidRDefault="00F72A8F" w:rsidP="003D7883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F72A8F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F72A8F">
        <w:rPr>
          <w:rFonts w:asciiTheme="majorBidi" w:hAnsiTheme="majorBidi"/>
          <w:b/>
          <w:bCs/>
          <w:i/>
          <w:iCs/>
          <w:sz w:val="32"/>
          <w:szCs w:val="32"/>
        </w:rPr>
        <w:t>CSA/WRB</w:t>
      </w:r>
      <w:r>
        <w:rPr>
          <w:rFonts w:asciiTheme="majorBidi" w:hAnsiTheme="majorBidi"/>
          <w:i/>
          <w:iCs/>
          <w:sz w:val="32"/>
          <w:szCs w:val="32"/>
        </w:rPr>
        <w:t xml:space="preserve"> correspondance  du 20.04.2025  demandant désignation rencontre WRB-USC en catégorie seniors le vendredi 25.04.2025.</w:t>
      </w:r>
    </w:p>
    <w:p w:rsidR="00F72A8F" w:rsidRDefault="00F72A8F" w:rsidP="00F72A8F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F72A8F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F72A8F">
        <w:rPr>
          <w:rFonts w:asciiTheme="majorBidi" w:hAnsiTheme="majorBidi"/>
          <w:b/>
          <w:bCs/>
          <w:i/>
          <w:iCs/>
          <w:sz w:val="32"/>
          <w:szCs w:val="32"/>
        </w:rPr>
        <w:t>CSA/DRBC</w:t>
      </w:r>
      <w:r>
        <w:rPr>
          <w:rFonts w:asciiTheme="majorBidi" w:hAnsiTheme="majorBidi"/>
          <w:i/>
          <w:iCs/>
          <w:sz w:val="32"/>
          <w:szCs w:val="32"/>
        </w:rPr>
        <w:t xml:space="preserve">   correspondance  du 20.04.2025  nous informant du retrait de l’équipe seniors de la coupe de wilaya.</w:t>
      </w:r>
    </w:p>
    <w:p w:rsidR="00F72A8F" w:rsidRDefault="00F72A8F" w:rsidP="00F72A8F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F72A8F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F72A8F">
        <w:rPr>
          <w:rFonts w:asciiTheme="majorBidi" w:hAnsiTheme="majorBidi"/>
          <w:b/>
          <w:bCs/>
          <w:i/>
          <w:iCs/>
          <w:sz w:val="32"/>
          <w:szCs w:val="32"/>
        </w:rPr>
        <w:t>CSA/WRKD</w:t>
      </w:r>
      <w:r>
        <w:rPr>
          <w:rFonts w:asciiTheme="majorBidi" w:hAnsiTheme="majorBidi"/>
          <w:i/>
          <w:iCs/>
          <w:sz w:val="32"/>
          <w:szCs w:val="32"/>
        </w:rPr>
        <w:t>  correspondance du 21.04.2025 demandant le non désignation  des catégories jeunes U17 et U15  rencontre LSD-WRKD du vendredi 25.04.2025.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</w:t>
      </w:r>
    </w:p>
    <w:p w:rsidR="00F72A8F" w:rsidRDefault="00F72A8F" w:rsidP="00F72A8F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</w:t>
      </w:r>
      <w:r w:rsidRPr="00F72A8F"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F72A8F">
        <w:rPr>
          <w:rFonts w:asciiTheme="majorBidi" w:hAnsiTheme="majorBidi"/>
          <w:b/>
          <w:bCs/>
          <w:i/>
          <w:iCs/>
          <w:sz w:val="32"/>
          <w:szCs w:val="32"/>
        </w:rPr>
        <w:t>CSA/WRBM</w:t>
      </w:r>
      <w:r>
        <w:rPr>
          <w:rFonts w:asciiTheme="majorBidi" w:hAnsiTheme="majorBidi"/>
          <w:i/>
          <w:iCs/>
          <w:sz w:val="32"/>
          <w:szCs w:val="32"/>
        </w:rPr>
        <w:t xml:space="preserve"> correspondance du 20.04.2025 demandons  la non désignation de la catégorie U19  rencontre USA-WRBM du vendredi 25.04.2025</w:t>
      </w:r>
    </w:p>
    <w:p w:rsidR="000C6772" w:rsidRDefault="000C6772" w:rsidP="000C6772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C6772" w:rsidRPr="006052D8" w:rsidRDefault="00E15DC4" w:rsidP="000C6772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E15DC4">
        <w:rPr>
          <w:rFonts w:asciiTheme="majorBidi" w:hAnsiTheme="majorBidi"/>
          <w:bCs/>
          <w:i/>
          <w:iCs/>
          <w:noProof/>
          <w:sz w:val="28"/>
          <w:szCs w:val="28"/>
          <w:lang w:eastAsia="fr-FR" w:bidi="ar-SA"/>
        </w:rPr>
        <w:pict>
          <v:roundrect id="Rectangle à coins arrondis 2" o:spid="_x0000_s1031" style="position:absolute;margin-left:12.55pt;margin-top:2.3pt;width:478.5pt;height:371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" fillcolor="#c2d69b [1942]" strokecolor="#c2d69b [1942]" strokeweight="1pt">
            <v:fill color2="#eaf1dd [662]" angle="135" focus="50%" type="gradient"/>
            <v:shadow on="t" color="#4e6128 [1606]" opacity=".5" offset="6pt,-6pt"/>
            <v:textbox>
              <w:txbxContent>
                <w:p w:rsidR="008E13BF" w:rsidRDefault="008E13BF" w:rsidP="000C6772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Assemblée  général</w:t>
                  </w:r>
                  <w:r w:rsidR="00CD57FD">
                    <w:rPr>
                      <w:b/>
                      <w:bCs/>
                      <w:sz w:val="36"/>
                      <w:szCs w:val="36"/>
                      <w:u w:val="single"/>
                    </w:rPr>
                    <w:t>e ordinaire complémentaire</w:t>
                  </w:r>
                </w:p>
                <w:p w:rsidR="008E13BF" w:rsidRDefault="00CD57FD" w:rsidP="000C6772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du</w:t>
                  </w:r>
                  <w:r w:rsidR="008E13BF">
                    <w:rPr>
                      <w:b/>
                      <w:bCs/>
                      <w:sz w:val="36"/>
                      <w:szCs w:val="36"/>
                      <w:u w:val="single"/>
                    </w:rPr>
                    <w:t xml:space="preserve"> 19.04.2025</w:t>
                  </w:r>
                </w:p>
                <w:p w:rsidR="008E13BF" w:rsidRDefault="00CD57FD" w:rsidP="000C677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1-</w:t>
                  </w:r>
                  <w:r w:rsidR="008E13BF" w:rsidRPr="004A72C5">
                    <w:rPr>
                      <w:b/>
                      <w:bCs/>
                      <w:sz w:val="28"/>
                      <w:szCs w:val="28"/>
                    </w:rPr>
                    <w:t>** approbation du bilan moral et financier complémentaire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8E13BF" w:rsidRPr="004A72C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E13BF">
                    <w:rPr>
                      <w:b/>
                      <w:bCs/>
                      <w:sz w:val="28"/>
                      <w:szCs w:val="28"/>
                    </w:rPr>
                    <w:t xml:space="preserve">            période </w:t>
                  </w:r>
                  <w:r w:rsidR="008E13BF" w:rsidRPr="004A72C5">
                    <w:rPr>
                      <w:b/>
                      <w:bCs/>
                      <w:sz w:val="28"/>
                      <w:szCs w:val="28"/>
                    </w:rPr>
                    <w:t>du 1</w:t>
                  </w:r>
                  <w:r w:rsidR="008E13BF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8E13BF" w:rsidRPr="004A72C5">
                    <w:rPr>
                      <w:b/>
                      <w:bCs/>
                      <w:sz w:val="28"/>
                      <w:szCs w:val="28"/>
                    </w:rPr>
                    <w:t xml:space="preserve"> octobre au 31 décembre 2024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, à l’unanimité des membres présents</w:t>
                  </w:r>
                </w:p>
                <w:p w:rsidR="008E13BF" w:rsidRDefault="00CD57FD" w:rsidP="00CD57FD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2-</w:t>
                  </w:r>
                  <w:r w:rsidR="008E13BF">
                    <w:rPr>
                      <w:b/>
                      <w:bCs/>
                      <w:sz w:val="28"/>
                      <w:szCs w:val="28"/>
                    </w:rPr>
                    <w:t>**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élection des deux membres représentant les clubs au sein du bureau de ligue.</w:t>
                  </w:r>
                </w:p>
                <w:p w:rsidR="00CD57FD" w:rsidRDefault="00CD57FD" w:rsidP="00CD57FD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-Mr. TALEB  Rabah                     25 voix</w:t>
                  </w:r>
                </w:p>
                <w:p w:rsidR="00CD57FD" w:rsidRDefault="00CD57FD" w:rsidP="00CD57FD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Mr.BENOUARETS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 Fouad       22  voix</w:t>
                  </w:r>
                </w:p>
                <w:p w:rsidR="00CD57FD" w:rsidRDefault="00CD57FD" w:rsidP="00CD57FD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E13BF" w:rsidRDefault="005C404B" w:rsidP="000C677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** AG</w:t>
                  </w:r>
                  <w:r w:rsidR="008E13BF">
                    <w:rPr>
                      <w:b/>
                      <w:bCs/>
                      <w:sz w:val="28"/>
                      <w:szCs w:val="28"/>
                    </w:rPr>
                    <w:t xml:space="preserve">  extraordinaire pour mise en confo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rmité du nouveau statut de la ligue</w:t>
                  </w:r>
                  <w:r w:rsidR="008E13BF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1A6CEF" w:rsidRDefault="001A6CEF" w:rsidP="000C677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les membres de l’assemblée</w:t>
                  </w:r>
                  <w:r w:rsidR="00734213">
                    <w:rPr>
                      <w:b/>
                      <w:bCs/>
                      <w:sz w:val="28"/>
                      <w:szCs w:val="28"/>
                    </w:rPr>
                    <w:t xml:space="preserve"> générale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ont approuvé  à l’unanimité des membres présents la mise en conformité du statut des ligues de wilayas.</w:t>
                  </w:r>
                </w:p>
                <w:p w:rsidR="00256595" w:rsidRDefault="00256595" w:rsidP="000C677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E13BF" w:rsidRPr="004A72C5" w:rsidRDefault="008E13BF" w:rsidP="000C6772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E13BF" w:rsidRDefault="008E13BF" w:rsidP="000C6772"/>
              </w:txbxContent>
            </v:textbox>
          </v:roundrect>
        </w:pict>
      </w: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B25487" w:rsidRPr="00FD26CA" w:rsidRDefault="00B25487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0C6772" w:rsidRPr="00FD26CA" w:rsidRDefault="000C6772" w:rsidP="000C6772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C6772" w:rsidRPr="0022335F" w:rsidRDefault="000C6772" w:rsidP="000C6772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0C6772" w:rsidRDefault="000C6772" w:rsidP="000C6772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C6772" w:rsidRDefault="000C6772" w:rsidP="000C6772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0C6772" w:rsidRDefault="000C6772" w:rsidP="000C6772">
      <w:pPr>
        <w:spacing w:after="0"/>
        <w:jc w:val="center"/>
        <w:rPr>
          <w:sz w:val="28"/>
          <w:szCs w:val="28"/>
        </w:rPr>
      </w:pPr>
    </w:p>
    <w:p w:rsidR="000C6772" w:rsidRDefault="000C6772" w:rsidP="000C6772">
      <w:pPr>
        <w:spacing w:after="0"/>
        <w:rPr>
          <w:sz w:val="28"/>
          <w:szCs w:val="28"/>
        </w:rPr>
      </w:pPr>
    </w:p>
    <w:p w:rsidR="000C6772" w:rsidRDefault="000C6772" w:rsidP="00BD4045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5B661F">
        <w:rPr>
          <w:rFonts w:asciiTheme="majorBidi" w:hAnsiTheme="majorBidi"/>
          <w:b/>
          <w:bCs/>
          <w:sz w:val="28"/>
          <w:szCs w:val="28"/>
          <w:u w:val="single"/>
        </w:rPr>
        <w:t>21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.04.2025</w:t>
      </w:r>
    </w:p>
    <w:p w:rsidR="000C6772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0C6772" w:rsidRPr="00264260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 xml:space="preserve">- HASSAINE  </w:t>
      </w:r>
      <w:proofErr w:type="spellStart"/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</w:p>
    <w:p w:rsidR="000C6772" w:rsidRPr="00264260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 xml:space="preserve">  - DEBBARI  </w:t>
      </w:r>
      <w:proofErr w:type="spellStart"/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>Hamid</w:t>
      </w:r>
      <w:proofErr w:type="spellEnd"/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0C6772" w:rsidRPr="00264260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 xml:space="preserve">  -BOUMACHOUENE  </w:t>
      </w:r>
      <w:proofErr w:type="spellStart"/>
      <w:r w:rsidRPr="00264260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</w:p>
    <w:p w:rsidR="000C6772" w:rsidRPr="00264260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0C6772" w:rsidRDefault="000C6772" w:rsidP="000C6772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0C6772" w:rsidRDefault="000C6772" w:rsidP="000C6772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0C6772" w:rsidRDefault="000C6772" w:rsidP="000C6772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E15DC4" w:rsidP="000C6772">
      <w:pPr>
        <w:rPr>
          <w:rFonts w:asciiTheme="majorBidi" w:hAnsiTheme="majorBidi"/>
          <w:b/>
          <w:bCs/>
          <w:sz w:val="28"/>
          <w:szCs w:val="28"/>
        </w:rPr>
      </w:pPr>
      <w:r w:rsidRPr="00E15DC4">
        <w:rPr>
          <w:noProof/>
          <w:lang w:eastAsia="fr-FR" w:bidi="ar-SA"/>
        </w:rPr>
        <w:pict>
          <v:roundrect id="Rectangle à coins arrondis 11" o:spid="_x0000_s1032" style="position:absolute;margin-left:86.1pt;margin-top:2.6pt;width:286.3pt;height:78.4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IdUaIzxAgAA&#10;5g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8E13BF" w:rsidRDefault="008E13BF" w:rsidP="000C6772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honneur</w:t>
                  </w:r>
                </w:p>
              </w:txbxContent>
            </v:textbox>
          </v:roundrect>
        </w:pict>
      </w:r>
      <w:r w:rsidR="000C6772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0C6772" w:rsidRPr="0003313A" w:rsidRDefault="000C6772" w:rsidP="000C6772">
      <w:pPr>
        <w:rPr>
          <w:rFonts w:asciiTheme="majorBidi" w:hAnsiTheme="majorBidi"/>
          <w:b/>
          <w:bCs/>
          <w:sz w:val="28"/>
          <w:szCs w:val="28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7353C" w:rsidRDefault="0057353C" w:rsidP="00BD404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0C6772" w:rsidRDefault="000C6772" w:rsidP="00BD404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BD4045">
        <w:rPr>
          <w:rFonts w:asciiTheme="majorBidi" w:hAnsiTheme="majorBidi"/>
          <w:b/>
          <w:bCs/>
          <w:color w:val="FF0000"/>
          <w:sz w:val="28"/>
          <w:szCs w:val="28"/>
        </w:rPr>
        <w:t xml:space="preserve">50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BD4045">
        <w:rPr>
          <w:rFonts w:asciiTheme="majorBidi" w:hAnsiTheme="majorBidi"/>
          <w:b/>
          <w:bCs/>
          <w:color w:val="FF0000"/>
          <w:sz w:val="28"/>
          <w:szCs w:val="28"/>
        </w:rPr>
        <w:t>CRBH-OB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BD4045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234A98" w:rsidP="00234A9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TAFAT Mohamed  </w:t>
      </w:r>
      <w:proofErr w:type="spellStart"/>
      <w:r>
        <w:rPr>
          <w:rFonts w:asciiTheme="majorBidi" w:hAnsiTheme="majorBidi"/>
          <w:sz w:val="28"/>
          <w:szCs w:val="28"/>
        </w:rPr>
        <w:t>salim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2049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 w:rsidR="000C6772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0C6772" w:rsidRDefault="00234A98" w:rsidP="00234A9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TERAHA Mohamed  </w:t>
      </w:r>
      <w:r w:rsidR="000C6772">
        <w:rPr>
          <w:rFonts w:asciiTheme="majorBidi" w:hAnsiTheme="majorBidi"/>
          <w:sz w:val="28"/>
          <w:szCs w:val="28"/>
        </w:rPr>
        <w:t>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136</w:t>
      </w:r>
      <w:r>
        <w:rPr>
          <w:rFonts w:asciiTheme="majorBidi" w:hAnsiTheme="majorBidi"/>
          <w:sz w:val="28"/>
          <w:szCs w:val="28"/>
        </w:rPr>
        <w:t xml:space="preserve">6 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 w:rsidR="000C6772">
        <w:rPr>
          <w:rFonts w:asciiTheme="majorBidi" w:hAnsiTheme="majorBidi"/>
          <w:sz w:val="28"/>
          <w:szCs w:val="28"/>
        </w:rPr>
        <w:t>OB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 w:rsidR="000C6772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0C6772" w:rsidRPr="008E3381" w:rsidRDefault="000C6772" w:rsidP="000C6772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234A98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234A98">
        <w:rPr>
          <w:rFonts w:asciiTheme="majorBidi" w:hAnsiTheme="majorBidi"/>
          <w:b/>
          <w:bCs/>
          <w:color w:val="FF0000"/>
          <w:sz w:val="28"/>
          <w:szCs w:val="28"/>
        </w:rPr>
        <w:t xml:space="preserve">51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234A98">
        <w:rPr>
          <w:rFonts w:asciiTheme="majorBidi" w:hAnsiTheme="majorBidi"/>
          <w:b/>
          <w:bCs/>
          <w:color w:val="FF0000"/>
          <w:sz w:val="28"/>
          <w:szCs w:val="28"/>
        </w:rPr>
        <w:t xml:space="preserve">LSD-JSBA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34A98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34A98" w:rsidRDefault="00234A98" w:rsidP="00234A9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SEDOUD  Walid </w:t>
      </w:r>
      <w:r w:rsidR="000C6772">
        <w:rPr>
          <w:rFonts w:asciiTheme="majorBidi" w:hAnsiTheme="majorBidi"/>
          <w:sz w:val="28"/>
          <w:szCs w:val="28"/>
        </w:rPr>
        <w:t>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1068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LSD 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234A98" w:rsidRDefault="00234A98" w:rsidP="00234A9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HETTAT  </w:t>
      </w:r>
      <w:proofErr w:type="spellStart"/>
      <w:r>
        <w:rPr>
          <w:rFonts w:asciiTheme="majorBidi" w:hAnsiTheme="majorBidi"/>
          <w:sz w:val="28"/>
          <w:szCs w:val="28"/>
        </w:rPr>
        <w:t>Adel,lic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1369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JSBA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0C6772" w:rsidRPr="00ED30FE" w:rsidRDefault="000C6772" w:rsidP="006D065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6D0653">
        <w:rPr>
          <w:rFonts w:asciiTheme="majorBidi" w:hAnsiTheme="majorBidi"/>
          <w:b/>
          <w:bCs/>
          <w:color w:val="FF0000"/>
          <w:sz w:val="28"/>
          <w:szCs w:val="28"/>
        </w:rPr>
        <w:t>52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D0653">
        <w:rPr>
          <w:rFonts w:asciiTheme="majorBidi" w:hAnsiTheme="majorBidi"/>
          <w:b/>
          <w:bCs/>
          <w:color w:val="FF0000"/>
          <w:sz w:val="28"/>
          <w:szCs w:val="28"/>
        </w:rPr>
        <w:t xml:space="preserve">ESB –DRBC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D0653">
        <w:rPr>
          <w:rFonts w:asciiTheme="majorBidi" w:hAnsiTheme="majorBidi"/>
          <w:b/>
          <w:bCs/>
          <w:color w:val="FF0000"/>
          <w:sz w:val="28"/>
          <w:szCs w:val="28"/>
        </w:rPr>
        <w:t>18.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6D0653" w:rsidP="006D065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SFINA  Rabah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1919 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0C6772"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02 Matchs de suspension ferme pour faute grave art  108.</w:t>
      </w:r>
      <w:r w:rsidR="000C6772">
        <w:rPr>
          <w:rFonts w:asciiTheme="majorBidi" w:hAnsiTheme="majorBidi"/>
          <w:sz w:val="28"/>
          <w:szCs w:val="28"/>
        </w:rPr>
        <w:t>.</w:t>
      </w:r>
    </w:p>
    <w:p w:rsidR="0057353C" w:rsidRDefault="006D0653" w:rsidP="006A014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MAHSAS </w:t>
      </w:r>
      <w:proofErr w:type="spellStart"/>
      <w:r>
        <w:rPr>
          <w:rFonts w:asciiTheme="majorBidi" w:hAnsiTheme="majorBidi"/>
          <w:sz w:val="28"/>
          <w:szCs w:val="28"/>
        </w:rPr>
        <w:t>Imadeddine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 w:rsidR="006A0140">
        <w:rPr>
          <w:rFonts w:asciiTheme="majorBidi" w:hAnsiTheme="majorBidi"/>
          <w:sz w:val="28"/>
          <w:szCs w:val="28"/>
        </w:rPr>
        <w:t xml:space="preserve">1911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 w:rsidR="006A0140">
        <w:rPr>
          <w:rFonts w:asciiTheme="majorBidi" w:hAnsiTheme="majorBidi"/>
          <w:sz w:val="28"/>
          <w:szCs w:val="28"/>
        </w:rPr>
        <w:t>DRBC</w:t>
      </w:r>
      <w:r w:rsidR="000C6772">
        <w:rPr>
          <w:rFonts w:asciiTheme="majorBidi" w:hAnsiTheme="majorBidi"/>
          <w:sz w:val="28"/>
          <w:szCs w:val="28"/>
        </w:rPr>
        <w:t xml:space="preserve">)  </w:t>
      </w:r>
      <w:r w:rsidR="006A0140">
        <w:rPr>
          <w:rFonts w:asciiTheme="majorBidi" w:hAnsiTheme="majorBidi"/>
          <w:sz w:val="28"/>
          <w:szCs w:val="28"/>
        </w:rPr>
        <w:t>02 Matchs de suspension ferme pour faute grave art  108.</w:t>
      </w:r>
    </w:p>
    <w:p w:rsidR="000C6772" w:rsidRDefault="000C6772" w:rsidP="00BE6C4C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C36AF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C36AFF">
        <w:rPr>
          <w:rFonts w:asciiTheme="majorBidi" w:hAnsiTheme="majorBidi"/>
          <w:b/>
          <w:bCs/>
          <w:color w:val="FF0000"/>
          <w:sz w:val="28"/>
          <w:szCs w:val="28"/>
        </w:rPr>
        <w:t>53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C36AFF">
        <w:rPr>
          <w:rFonts w:asciiTheme="majorBidi" w:hAnsiTheme="majorBidi"/>
          <w:b/>
          <w:bCs/>
          <w:color w:val="FF0000"/>
          <w:sz w:val="28"/>
          <w:szCs w:val="28"/>
        </w:rPr>
        <w:t xml:space="preserve">WRBM-ASD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C36AFF">
        <w:rPr>
          <w:rFonts w:asciiTheme="majorBidi" w:hAnsiTheme="majorBidi"/>
          <w:b/>
          <w:bCs/>
          <w:color w:val="FF0000"/>
          <w:sz w:val="28"/>
          <w:szCs w:val="28"/>
        </w:rPr>
        <w:t>18.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C36AFF" w:rsidP="00C36A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**KADER  Yacine    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1534 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0C6772" w:rsidRPr="001B68AB">
        <w:rPr>
          <w:rFonts w:asciiTheme="majorBidi" w:hAnsiTheme="majorBidi"/>
          <w:sz w:val="28"/>
          <w:szCs w:val="28"/>
        </w:rPr>
        <w:t xml:space="preserve">)  </w:t>
      </w:r>
      <w:r w:rsidR="000C6772">
        <w:rPr>
          <w:rFonts w:asciiTheme="majorBidi" w:hAnsiTheme="majorBidi"/>
          <w:sz w:val="28"/>
          <w:szCs w:val="28"/>
        </w:rPr>
        <w:t>avertissement pour  anti  jeu</w:t>
      </w:r>
    </w:p>
    <w:p w:rsidR="000C6772" w:rsidRDefault="00C36AFF" w:rsidP="00C36A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**BENHMIDA  </w:t>
      </w:r>
      <w:proofErr w:type="spellStart"/>
      <w:r>
        <w:rPr>
          <w:rFonts w:asciiTheme="majorBidi" w:hAnsiTheme="majorBidi"/>
          <w:sz w:val="28"/>
          <w:szCs w:val="28"/>
        </w:rPr>
        <w:t>Zohir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1193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</w:t>
      </w:r>
      <w:r w:rsidR="000C6772" w:rsidRPr="001B68AB">
        <w:rPr>
          <w:rFonts w:asciiTheme="majorBidi" w:hAnsiTheme="majorBidi"/>
          <w:sz w:val="28"/>
          <w:szCs w:val="28"/>
        </w:rPr>
        <w:t xml:space="preserve">)  </w:t>
      </w:r>
      <w:r w:rsidR="000C6772">
        <w:rPr>
          <w:rFonts w:asciiTheme="majorBidi" w:hAnsiTheme="majorBidi"/>
          <w:sz w:val="28"/>
          <w:szCs w:val="28"/>
        </w:rPr>
        <w:t xml:space="preserve">avertissement </w:t>
      </w:r>
      <w:r>
        <w:rPr>
          <w:rFonts w:asciiTheme="majorBidi" w:hAnsiTheme="majorBidi"/>
          <w:sz w:val="28"/>
          <w:szCs w:val="28"/>
        </w:rPr>
        <w:t xml:space="preserve"> ET 5000 , 00 DA </w:t>
      </w:r>
      <w:r w:rsidR="000C6772">
        <w:rPr>
          <w:rFonts w:asciiTheme="majorBidi" w:hAnsiTheme="majorBidi"/>
          <w:sz w:val="28"/>
          <w:szCs w:val="28"/>
        </w:rPr>
        <w:t xml:space="preserve">pour  </w:t>
      </w:r>
      <w:r>
        <w:rPr>
          <w:rFonts w:asciiTheme="majorBidi" w:hAnsiTheme="majorBidi"/>
          <w:sz w:val="28"/>
          <w:szCs w:val="28"/>
        </w:rPr>
        <w:t>CD</w:t>
      </w: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B25487" w:rsidRPr="0003313A" w:rsidRDefault="00B25487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E15DC4" w:rsidP="000C6772">
      <w:pPr>
        <w:rPr>
          <w:rFonts w:asciiTheme="majorBidi" w:hAnsiTheme="majorBidi"/>
          <w:b/>
          <w:bCs/>
          <w:sz w:val="28"/>
          <w:szCs w:val="28"/>
        </w:rPr>
      </w:pPr>
      <w:r w:rsidRPr="00E15DC4">
        <w:rPr>
          <w:noProof/>
          <w:lang w:eastAsia="fr-FR" w:bidi="ar-SA"/>
        </w:rPr>
        <w:pict>
          <v:roundrect id="Rectangle à coins arrondis 10" o:spid="_x0000_s1033" style="position:absolute;margin-left:86.1pt;margin-top:2.6pt;width:286.3pt;height:78.45pt;z-index: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F58w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kESxefMC&#10;AADm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8E13BF" w:rsidRDefault="008E13BF" w:rsidP="000C6772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pré honneur</w:t>
                  </w:r>
                </w:p>
              </w:txbxContent>
            </v:textbox>
          </v:roundrect>
        </w:pict>
      </w:r>
      <w:r w:rsidR="000C6772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0C6772" w:rsidRPr="0003313A" w:rsidRDefault="000C6772" w:rsidP="000C6772">
      <w:pPr>
        <w:rPr>
          <w:rFonts w:asciiTheme="majorBidi" w:hAnsiTheme="majorBidi"/>
          <w:b/>
          <w:bCs/>
          <w:sz w:val="28"/>
          <w:szCs w:val="28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Default="000C6772" w:rsidP="000C6772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D72A2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D72A23">
        <w:rPr>
          <w:rFonts w:asciiTheme="majorBidi" w:hAnsiTheme="majorBidi"/>
          <w:b/>
          <w:bCs/>
          <w:color w:val="FF0000"/>
          <w:sz w:val="28"/>
          <w:szCs w:val="28"/>
        </w:rPr>
        <w:t>254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D72A23">
        <w:rPr>
          <w:rFonts w:asciiTheme="majorBidi" w:hAnsiTheme="majorBidi"/>
          <w:b/>
          <w:bCs/>
          <w:color w:val="FF0000"/>
          <w:sz w:val="28"/>
          <w:szCs w:val="28"/>
        </w:rPr>
        <w:t xml:space="preserve">ASNAB-ASFB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D72A23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D72A23" w:rsidP="00D72A2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**ABDRAZAK  Hichem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2615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ASNAB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 w:rsidR="000C6772">
        <w:rPr>
          <w:rFonts w:asciiTheme="majorBidi" w:hAnsiTheme="majorBidi"/>
          <w:sz w:val="28"/>
          <w:szCs w:val="28"/>
        </w:rPr>
        <w:t xml:space="preserve"> avertissement </w:t>
      </w:r>
      <w:r>
        <w:rPr>
          <w:rFonts w:asciiTheme="majorBidi" w:hAnsiTheme="majorBidi"/>
          <w:sz w:val="28"/>
          <w:szCs w:val="28"/>
        </w:rPr>
        <w:t>pour anti  jeu</w:t>
      </w:r>
    </w:p>
    <w:p w:rsidR="000C6772" w:rsidRDefault="000C6772" w:rsidP="00B0170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B0170D">
        <w:rPr>
          <w:rFonts w:asciiTheme="majorBidi" w:hAnsiTheme="majorBidi"/>
          <w:sz w:val="28"/>
          <w:szCs w:val="28"/>
        </w:rPr>
        <w:t xml:space="preserve">YAHIA  </w:t>
      </w:r>
      <w:proofErr w:type="spellStart"/>
      <w:r w:rsidR="00B0170D">
        <w:rPr>
          <w:rFonts w:asciiTheme="majorBidi" w:hAnsiTheme="majorBidi"/>
          <w:sz w:val="28"/>
          <w:szCs w:val="28"/>
        </w:rPr>
        <w:t>Ayoub</w:t>
      </w:r>
      <w:proofErr w:type="spellEnd"/>
      <w:r w:rsidR="00B0170D"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B0170D">
        <w:rPr>
          <w:rFonts w:asciiTheme="majorBidi" w:hAnsiTheme="majorBidi"/>
          <w:sz w:val="28"/>
          <w:szCs w:val="28"/>
        </w:rPr>
        <w:t xml:space="preserve">2593 </w:t>
      </w:r>
      <w:r w:rsidRPr="001B68AB">
        <w:rPr>
          <w:rFonts w:asciiTheme="majorBidi" w:hAnsiTheme="majorBidi"/>
          <w:sz w:val="28"/>
          <w:szCs w:val="28"/>
        </w:rPr>
        <w:t>(</w:t>
      </w:r>
      <w:r w:rsidR="00B0170D">
        <w:rPr>
          <w:rFonts w:asciiTheme="majorBidi" w:hAnsiTheme="majorBidi"/>
          <w:sz w:val="28"/>
          <w:szCs w:val="28"/>
        </w:rPr>
        <w:t xml:space="preserve">ASNAB </w:t>
      </w:r>
      <w:r>
        <w:rPr>
          <w:rFonts w:asciiTheme="majorBidi" w:hAnsiTheme="majorBidi"/>
          <w:sz w:val="28"/>
          <w:szCs w:val="28"/>
        </w:rPr>
        <w:t xml:space="preserve"> )avertissement pour  anti jeu.</w:t>
      </w:r>
    </w:p>
    <w:p w:rsidR="00B0170D" w:rsidRDefault="00B0170D" w:rsidP="00B0170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**BENLARBI  </w:t>
      </w:r>
      <w:proofErr w:type="spellStart"/>
      <w:r>
        <w:rPr>
          <w:rFonts w:asciiTheme="majorBidi" w:hAnsiTheme="majorBidi"/>
          <w:sz w:val="28"/>
          <w:szCs w:val="28"/>
        </w:rPr>
        <w:t>mohamedlic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23w35j1338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 )  avertissement pour  anti jeu.</w:t>
      </w:r>
    </w:p>
    <w:p w:rsidR="000C6772" w:rsidRPr="00ED30FE" w:rsidRDefault="000C6772" w:rsidP="00B0170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B0170D">
        <w:rPr>
          <w:rFonts w:asciiTheme="majorBidi" w:hAnsiTheme="majorBidi"/>
          <w:b/>
          <w:bCs/>
          <w:color w:val="FF0000"/>
          <w:sz w:val="28"/>
          <w:szCs w:val="28"/>
        </w:rPr>
        <w:t xml:space="preserve">255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</w:t>
      </w:r>
      <w:r w:rsidR="00B0170D">
        <w:rPr>
          <w:rFonts w:asciiTheme="majorBidi" w:hAnsiTheme="majorBidi"/>
          <w:b/>
          <w:bCs/>
          <w:color w:val="FF0000"/>
          <w:sz w:val="28"/>
          <w:szCs w:val="28"/>
        </w:rPr>
        <w:t xml:space="preserve">ESS-EST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B0170D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B0170D" w:rsidP="00B0170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**GAOUAOUI  </w:t>
      </w:r>
      <w:proofErr w:type="spellStart"/>
      <w:r>
        <w:rPr>
          <w:rFonts w:asciiTheme="majorBidi" w:hAnsiTheme="majorBidi"/>
          <w:sz w:val="28"/>
          <w:szCs w:val="28"/>
        </w:rPr>
        <w:t>Nour</w:t>
      </w:r>
      <w:proofErr w:type="spellEnd"/>
      <w:r>
        <w:rPr>
          <w:rFonts w:asciiTheme="majorBidi" w:hAnsiTheme="majorBidi"/>
          <w:sz w:val="28"/>
          <w:szCs w:val="28"/>
        </w:rPr>
        <w:t xml:space="preserve"> islam  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2599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 w:rsidR="000C6772">
        <w:rPr>
          <w:rFonts w:asciiTheme="majorBidi" w:hAnsiTheme="majorBidi"/>
          <w:sz w:val="28"/>
          <w:szCs w:val="28"/>
        </w:rPr>
        <w:t>avertissement pour  anti jeu.</w:t>
      </w:r>
    </w:p>
    <w:p w:rsidR="00B0170D" w:rsidRDefault="00B0170D" w:rsidP="00C06CB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**ADIM 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C06CB6">
        <w:rPr>
          <w:rFonts w:asciiTheme="majorBidi" w:hAnsiTheme="majorBidi"/>
          <w:sz w:val="28"/>
          <w:szCs w:val="28"/>
        </w:rPr>
        <w:t>2438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jeu.</w:t>
      </w:r>
    </w:p>
    <w:p w:rsidR="00C06CB6" w:rsidRDefault="00C06CB6" w:rsidP="00C06CB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**LAKROUF  Ahmed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23w35j2208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jeu.</w:t>
      </w:r>
    </w:p>
    <w:p w:rsidR="00B0170D" w:rsidRDefault="00C06CB6" w:rsidP="006D761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**BENOUARETZ  Hichem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1751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>)</w:t>
      </w:r>
      <w:r w:rsidR="00DD09AD">
        <w:rPr>
          <w:rFonts w:asciiTheme="majorBidi" w:hAnsiTheme="majorBidi"/>
          <w:sz w:val="28"/>
          <w:szCs w:val="28"/>
        </w:rPr>
        <w:t xml:space="preserve">avertissement pour </w:t>
      </w:r>
      <w:proofErr w:type="spellStart"/>
      <w:r>
        <w:rPr>
          <w:rFonts w:asciiTheme="majorBidi" w:hAnsiTheme="majorBidi"/>
          <w:sz w:val="28"/>
          <w:szCs w:val="28"/>
        </w:rPr>
        <w:t>jeu.</w:t>
      </w:r>
      <w:r w:rsidR="00DD09AD">
        <w:rPr>
          <w:rFonts w:asciiTheme="majorBidi" w:hAnsiTheme="majorBidi"/>
          <w:sz w:val="28"/>
          <w:szCs w:val="28"/>
        </w:rPr>
        <w:t>dangereux</w:t>
      </w:r>
      <w:proofErr w:type="spellEnd"/>
      <w:r w:rsidR="00DD09AD">
        <w:rPr>
          <w:rFonts w:asciiTheme="majorBidi" w:hAnsiTheme="majorBidi"/>
          <w:sz w:val="28"/>
          <w:szCs w:val="28"/>
        </w:rPr>
        <w:t>.</w:t>
      </w:r>
    </w:p>
    <w:p w:rsidR="00B0170D" w:rsidRPr="006B2115" w:rsidRDefault="00B0170D" w:rsidP="00B0170D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6D761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6D7617">
        <w:rPr>
          <w:rFonts w:asciiTheme="majorBidi" w:hAnsiTheme="majorBidi"/>
          <w:b/>
          <w:bCs/>
          <w:color w:val="FF0000"/>
          <w:sz w:val="28"/>
          <w:szCs w:val="28"/>
        </w:rPr>
        <w:t>56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D7617">
        <w:rPr>
          <w:rFonts w:asciiTheme="majorBidi" w:hAnsiTheme="majorBidi"/>
          <w:b/>
          <w:bCs/>
          <w:color w:val="FF0000"/>
          <w:sz w:val="28"/>
          <w:szCs w:val="28"/>
        </w:rPr>
        <w:t xml:space="preserve">MC –FCI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D7617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D7617" w:rsidRDefault="006D7617" w:rsidP="006D761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DJABRI  </w:t>
      </w:r>
      <w:proofErr w:type="spellStart"/>
      <w:r>
        <w:rPr>
          <w:rFonts w:asciiTheme="majorBidi" w:hAnsiTheme="majorBidi"/>
          <w:sz w:val="28"/>
          <w:szCs w:val="28"/>
        </w:rPr>
        <w:t>Redouane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1844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 anti jeu</w:t>
      </w:r>
    </w:p>
    <w:p w:rsidR="000C6772" w:rsidRDefault="006D7617" w:rsidP="006D761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FAHAM  Mohamed  lamine 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 </w:t>
      </w:r>
      <w:r>
        <w:rPr>
          <w:rFonts w:asciiTheme="majorBidi" w:hAnsiTheme="majorBidi"/>
          <w:sz w:val="28"/>
          <w:szCs w:val="28"/>
        </w:rPr>
        <w:t xml:space="preserve">1867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</w:t>
      </w:r>
      <w:r w:rsidR="000C6772" w:rsidRPr="001B68AB">
        <w:rPr>
          <w:rFonts w:asciiTheme="majorBidi" w:hAnsiTheme="majorBidi"/>
          <w:sz w:val="28"/>
          <w:szCs w:val="28"/>
        </w:rPr>
        <w:t>)</w:t>
      </w:r>
      <w:r w:rsidR="000C6772">
        <w:rPr>
          <w:rFonts w:asciiTheme="majorBidi" w:hAnsiTheme="majorBidi"/>
          <w:sz w:val="28"/>
          <w:szCs w:val="28"/>
        </w:rPr>
        <w:t>avertissement et 5000,00 DA  d’amende pour  CD.</w:t>
      </w:r>
    </w:p>
    <w:p w:rsidR="006D7617" w:rsidRDefault="006D7617" w:rsidP="006D761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FAHAM  Mohamed  lamine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1867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 d’amende pour  CD.</w:t>
      </w:r>
    </w:p>
    <w:p w:rsidR="006D7617" w:rsidRPr="00D927ED" w:rsidRDefault="006D7617" w:rsidP="00241F80">
      <w:pPr>
        <w:spacing w:after="0"/>
        <w:rPr>
          <w:rFonts w:asciiTheme="majorBidi" w:hAnsiTheme="majorBidi"/>
          <w:sz w:val="28"/>
          <w:szCs w:val="28"/>
        </w:rPr>
      </w:pPr>
      <w:r w:rsidRPr="00D927ED">
        <w:rPr>
          <w:rFonts w:asciiTheme="majorBidi" w:hAnsiTheme="majorBidi"/>
          <w:sz w:val="28"/>
          <w:szCs w:val="28"/>
        </w:rPr>
        <w:t xml:space="preserve">** FAHAM  Mohamed  lamine  </w:t>
      </w:r>
      <w:proofErr w:type="spellStart"/>
      <w:r w:rsidRPr="00D927ED">
        <w:rPr>
          <w:rFonts w:asciiTheme="majorBidi" w:hAnsiTheme="majorBidi"/>
          <w:sz w:val="28"/>
          <w:szCs w:val="28"/>
        </w:rPr>
        <w:t>lic</w:t>
      </w:r>
      <w:proofErr w:type="spellEnd"/>
      <w:r w:rsidRPr="00D927ED">
        <w:rPr>
          <w:rFonts w:asciiTheme="majorBidi" w:hAnsiTheme="majorBidi"/>
          <w:sz w:val="28"/>
          <w:szCs w:val="28"/>
        </w:rPr>
        <w:t xml:space="preserve"> n° 23w35j  1867  (MCB) 01 match de suspension pour cumul d’avertissement.</w:t>
      </w:r>
    </w:p>
    <w:p w:rsidR="000C6772" w:rsidRDefault="00D927ED" w:rsidP="00D927E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MANSOUR  Younes 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 xml:space="preserve">1322 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0C6772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pour anti jeu.</w:t>
      </w:r>
    </w:p>
    <w:p w:rsidR="000C6772" w:rsidRDefault="00241F80" w:rsidP="00241F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HAMANI  </w:t>
      </w:r>
      <w:proofErr w:type="spellStart"/>
      <w:r>
        <w:rPr>
          <w:rFonts w:asciiTheme="majorBidi" w:hAnsiTheme="majorBidi"/>
          <w:sz w:val="28"/>
          <w:szCs w:val="28"/>
        </w:rPr>
        <w:t>Tarek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1328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0C6772">
        <w:rPr>
          <w:rFonts w:asciiTheme="majorBidi" w:hAnsiTheme="majorBidi"/>
          <w:sz w:val="28"/>
          <w:szCs w:val="28"/>
        </w:rPr>
        <w:t>)  avertissement pour anti jeu.</w:t>
      </w: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E15DC4" w:rsidP="000C6772">
      <w:pPr>
        <w:rPr>
          <w:rFonts w:asciiTheme="majorBidi" w:hAnsiTheme="majorBidi"/>
          <w:b/>
          <w:bCs/>
          <w:sz w:val="28"/>
          <w:szCs w:val="28"/>
        </w:rPr>
      </w:pPr>
      <w:r w:rsidRPr="00E15DC4">
        <w:rPr>
          <w:noProof/>
          <w:lang w:eastAsia="fr-FR" w:bidi="ar-SA"/>
        </w:rPr>
        <w:pict>
          <v:roundrect id="Rectangle à coins arrondis 12" o:spid="_x0000_s1034" style="position:absolute;margin-left:86.1pt;margin-top:2.6pt;width:286.3pt;height:78.45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6q9A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" strokecolor="#4f81bd" strokeweight="5pt">
            <v:stroke linestyle="thickThin"/>
            <v:shadow color="#868686"/>
            <v:textbox>
              <w:txbxContent>
                <w:p w:rsidR="008E13BF" w:rsidRDefault="008E13BF" w:rsidP="000C6772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jeunes</w:t>
                  </w:r>
                </w:p>
              </w:txbxContent>
            </v:textbox>
          </v:roundrect>
        </w:pict>
      </w:r>
      <w:r w:rsidR="000C6772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0C6772" w:rsidRPr="0003313A" w:rsidRDefault="000C6772" w:rsidP="000C6772">
      <w:pPr>
        <w:rPr>
          <w:rFonts w:asciiTheme="majorBidi" w:hAnsiTheme="majorBidi"/>
          <w:b/>
          <w:bCs/>
          <w:sz w:val="28"/>
          <w:szCs w:val="28"/>
        </w:rPr>
      </w:pPr>
    </w:p>
    <w:p w:rsidR="000C6772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Pr="0003313A" w:rsidRDefault="000C6772" w:rsidP="000C6772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0C6772" w:rsidRDefault="000C6772" w:rsidP="0092435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043D7C">
        <w:rPr>
          <w:rFonts w:asciiTheme="majorBidi" w:hAnsiTheme="majorBidi"/>
          <w:b/>
          <w:bCs/>
          <w:color w:val="FF0000"/>
          <w:sz w:val="28"/>
          <w:szCs w:val="28"/>
        </w:rPr>
        <w:t xml:space="preserve">316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2435E">
        <w:rPr>
          <w:rFonts w:asciiTheme="majorBidi" w:hAnsiTheme="majorBidi"/>
          <w:b/>
          <w:bCs/>
          <w:color w:val="FF0000"/>
          <w:sz w:val="28"/>
          <w:szCs w:val="28"/>
        </w:rPr>
        <w:t>EST-ASD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-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2435E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92435E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Pr="00C33D15" w:rsidRDefault="0092435E" w:rsidP="0092435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BENGRICHE </w:t>
      </w:r>
      <w:proofErr w:type="spellStart"/>
      <w:r>
        <w:rPr>
          <w:rFonts w:asciiTheme="majorBidi" w:hAnsiTheme="majorBidi"/>
          <w:sz w:val="28"/>
          <w:szCs w:val="28"/>
        </w:rPr>
        <w:t>Abderazak</w:t>
      </w:r>
      <w:r w:rsidR="000C6772" w:rsidRPr="00C33D15">
        <w:rPr>
          <w:rFonts w:asciiTheme="majorBidi" w:hAnsiTheme="majorBidi"/>
          <w:sz w:val="28"/>
          <w:szCs w:val="28"/>
        </w:rPr>
        <w:t>,lic</w:t>
      </w:r>
      <w:proofErr w:type="spellEnd"/>
      <w:r w:rsidR="000C6772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1961 </w:t>
      </w:r>
      <w:r w:rsidR="000C6772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ASD </w:t>
      </w:r>
      <w:r w:rsidR="000C6772" w:rsidRPr="00C33D15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et amende de 2000,00 DA   pour  CD.</w:t>
      </w:r>
    </w:p>
    <w:p w:rsidR="0092435E" w:rsidRPr="00C33D15" w:rsidRDefault="0092435E" w:rsidP="0092435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LADADA  Rabah  </w:t>
      </w:r>
      <w:proofErr w:type="spellStart"/>
      <w:r>
        <w:rPr>
          <w:rFonts w:asciiTheme="majorBidi" w:hAnsiTheme="majorBidi"/>
          <w:sz w:val="28"/>
          <w:szCs w:val="28"/>
        </w:rPr>
        <w:t>Abdelillah</w:t>
      </w:r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1173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ASD </w:t>
      </w:r>
      <w:r w:rsidRPr="00C33D15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et amende de 2000,00 DA   pour  CD.</w:t>
      </w:r>
    </w:p>
    <w:p w:rsidR="000C6772" w:rsidRDefault="000C6772" w:rsidP="0092435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92435E">
        <w:rPr>
          <w:rFonts w:asciiTheme="majorBidi" w:hAnsiTheme="majorBidi"/>
          <w:sz w:val="28"/>
          <w:szCs w:val="28"/>
        </w:rPr>
        <w:t xml:space="preserve">AMROU N Hichem </w:t>
      </w:r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92435E">
        <w:rPr>
          <w:rFonts w:asciiTheme="majorBidi" w:hAnsiTheme="majorBidi"/>
          <w:sz w:val="28"/>
          <w:szCs w:val="28"/>
        </w:rPr>
        <w:t xml:space="preserve">1252 </w:t>
      </w:r>
      <w:r w:rsidRPr="001B68AB">
        <w:rPr>
          <w:rFonts w:asciiTheme="majorBidi" w:hAnsiTheme="majorBidi"/>
          <w:sz w:val="28"/>
          <w:szCs w:val="28"/>
        </w:rPr>
        <w:t>(</w:t>
      </w:r>
      <w:r w:rsidR="0092435E"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>)</w:t>
      </w:r>
      <w:r w:rsidR="0092435E">
        <w:rPr>
          <w:rFonts w:asciiTheme="majorBidi" w:hAnsiTheme="majorBidi"/>
          <w:sz w:val="28"/>
          <w:szCs w:val="28"/>
        </w:rPr>
        <w:t xml:space="preserve">Avertissement pour </w:t>
      </w:r>
      <w:r w:rsidRPr="00C33D15">
        <w:rPr>
          <w:rFonts w:asciiTheme="majorBidi" w:hAnsiTheme="majorBidi"/>
          <w:sz w:val="28"/>
          <w:szCs w:val="28"/>
        </w:rPr>
        <w:t xml:space="preserve"> jeu</w:t>
      </w:r>
      <w:r w:rsidR="0092435E">
        <w:rPr>
          <w:rFonts w:asciiTheme="majorBidi" w:hAnsiTheme="majorBidi"/>
          <w:sz w:val="28"/>
          <w:szCs w:val="28"/>
        </w:rPr>
        <w:t xml:space="preserve">  dangereux.</w:t>
      </w:r>
    </w:p>
    <w:p w:rsidR="003F19B9" w:rsidRDefault="000C6772" w:rsidP="003F19B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3F19B9">
        <w:rPr>
          <w:rFonts w:asciiTheme="majorBidi" w:hAnsiTheme="majorBidi"/>
          <w:b/>
          <w:bCs/>
          <w:color w:val="FF0000"/>
          <w:sz w:val="28"/>
          <w:szCs w:val="28"/>
        </w:rPr>
        <w:t>317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F19B9">
        <w:rPr>
          <w:rFonts w:asciiTheme="majorBidi" w:hAnsiTheme="majorBidi"/>
          <w:b/>
          <w:bCs/>
          <w:color w:val="FF0000"/>
          <w:sz w:val="28"/>
          <w:szCs w:val="28"/>
        </w:rPr>
        <w:t xml:space="preserve">EST-ASD -  </w:t>
      </w:r>
      <w:r w:rsidR="003F19B9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F19B9">
        <w:rPr>
          <w:rFonts w:asciiTheme="majorBidi" w:hAnsiTheme="majorBidi"/>
          <w:b/>
          <w:bCs/>
          <w:color w:val="FF0000"/>
          <w:sz w:val="28"/>
          <w:szCs w:val="28"/>
        </w:rPr>
        <w:t>18.04.2025  en U17</w:t>
      </w:r>
      <w:r w:rsidR="003F19B9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0C6772" w:rsidRDefault="003F19B9" w:rsidP="003F19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BOUAZZOUZ Omar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1451 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EST)</w:t>
      </w:r>
      <w:r w:rsidR="000C6772">
        <w:rPr>
          <w:rFonts w:asciiTheme="majorBidi" w:hAnsiTheme="majorBidi"/>
          <w:sz w:val="28"/>
          <w:szCs w:val="28"/>
        </w:rPr>
        <w:t xml:space="preserve">  avertissement  pour   jeu  dangereux</w:t>
      </w:r>
    </w:p>
    <w:p w:rsidR="003F19B9" w:rsidRDefault="003F19B9" w:rsidP="008940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KHIDER 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1244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ASD)  avert</w:t>
      </w:r>
      <w:r w:rsidR="0089405A">
        <w:rPr>
          <w:rFonts w:asciiTheme="majorBidi" w:hAnsiTheme="majorBidi"/>
          <w:sz w:val="28"/>
          <w:szCs w:val="28"/>
        </w:rPr>
        <w:t>issement  pour   jeu  dangereux</w:t>
      </w:r>
    </w:p>
    <w:p w:rsidR="000C6772" w:rsidRPr="00ED30FE" w:rsidRDefault="000C6772" w:rsidP="0089405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B41BF9">
        <w:rPr>
          <w:rFonts w:asciiTheme="majorBidi" w:hAnsiTheme="majorBidi"/>
          <w:b/>
          <w:bCs/>
          <w:color w:val="FF0000"/>
          <w:sz w:val="28"/>
          <w:szCs w:val="28"/>
        </w:rPr>
        <w:t>31</w:t>
      </w:r>
      <w:r w:rsidR="0089405A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B41BF9">
        <w:rPr>
          <w:rFonts w:asciiTheme="majorBidi" w:hAnsiTheme="majorBidi"/>
          <w:b/>
          <w:bCs/>
          <w:color w:val="FF0000"/>
          <w:sz w:val="28"/>
          <w:szCs w:val="28"/>
        </w:rPr>
        <w:t>WRBM-WRB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B41BF9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B41BF9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B41BF9" w:rsidRDefault="00B41BF9" w:rsidP="00B41BF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LOUNAS Amine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0440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WRB)  avertissement  pour   jeu  dangereux</w:t>
      </w:r>
    </w:p>
    <w:p w:rsidR="00B41BF9" w:rsidRDefault="00B41BF9" w:rsidP="00B41BF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REBAI  Samy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1058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 )  avertissement  pour  anti  jeu  </w:t>
      </w:r>
    </w:p>
    <w:p w:rsidR="00B41BF9" w:rsidRDefault="00B41BF9" w:rsidP="00B41BF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BELOUZ  Mohamed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1574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 )  avertissement  pour  anti   jeu  </w:t>
      </w:r>
    </w:p>
    <w:p w:rsidR="00B41BF9" w:rsidRDefault="00B41BF9" w:rsidP="00B41BF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MAZARI Amine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3114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 )  avertissement  pour   jeu  dangereux</w:t>
      </w:r>
    </w:p>
    <w:p w:rsidR="0089405A" w:rsidRPr="00C33D15" w:rsidRDefault="0089405A" w:rsidP="008940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KHERBOUCHI 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1300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WRBM</w:t>
      </w:r>
      <w:r w:rsidRPr="00C33D15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et amende de 2000,00 DA   pour  CD.</w:t>
      </w:r>
    </w:p>
    <w:p w:rsidR="0089405A" w:rsidRPr="00C33D15" w:rsidRDefault="0089405A" w:rsidP="008940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KENTOUR  </w:t>
      </w:r>
      <w:proofErr w:type="spellStart"/>
      <w:r>
        <w:rPr>
          <w:rFonts w:asciiTheme="majorBidi" w:hAnsiTheme="majorBidi"/>
          <w:sz w:val="28"/>
          <w:szCs w:val="28"/>
        </w:rPr>
        <w:t>Abdraouf</w:t>
      </w:r>
      <w:r w:rsidRPr="00C33D15">
        <w:rPr>
          <w:rFonts w:asciiTheme="majorBidi" w:hAnsiTheme="majorBidi"/>
          <w:sz w:val="28"/>
          <w:szCs w:val="28"/>
        </w:rPr>
        <w:t>,lic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0968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WRBM </w:t>
      </w:r>
      <w:r w:rsidRPr="00C33D15">
        <w:rPr>
          <w:rFonts w:asciiTheme="majorBidi" w:hAnsiTheme="majorBidi"/>
          <w:sz w:val="28"/>
          <w:szCs w:val="28"/>
        </w:rPr>
        <w:t xml:space="preserve">)  Avertissement </w:t>
      </w:r>
      <w:r>
        <w:rPr>
          <w:rFonts w:asciiTheme="majorBidi" w:hAnsiTheme="majorBidi"/>
          <w:sz w:val="28"/>
          <w:szCs w:val="28"/>
        </w:rPr>
        <w:t>et amende de 2000,00 DA   pour  CD.</w:t>
      </w:r>
    </w:p>
    <w:p w:rsidR="0089405A" w:rsidRDefault="0089405A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AICHAOUI  </w:t>
      </w:r>
      <w:proofErr w:type="spellStart"/>
      <w:r>
        <w:rPr>
          <w:rFonts w:asciiTheme="majorBidi" w:hAnsiTheme="majorBidi"/>
          <w:sz w:val="28"/>
          <w:szCs w:val="28"/>
        </w:rPr>
        <w:t>Adem,lic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1064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WRBM )  avertissement  pour  anti  jeu  </w:t>
      </w:r>
    </w:p>
    <w:p w:rsidR="000C6772" w:rsidRPr="00ED30FE" w:rsidRDefault="000C6772" w:rsidP="005E325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5E3250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5E3250">
        <w:rPr>
          <w:rFonts w:asciiTheme="majorBidi" w:hAnsiTheme="majorBidi"/>
          <w:b/>
          <w:bCs/>
          <w:color w:val="FF0000"/>
          <w:sz w:val="28"/>
          <w:szCs w:val="28"/>
        </w:rPr>
        <w:t>WRBM-WRB    du 18.04.2025  en U15.</w:t>
      </w:r>
    </w:p>
    <w:p w:rsidR="005E3250" w:rsidRPr="00C33D15" w:rsidRDefault="005E3250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DAOUAD</w:t>
      </w:r>
      <w:r w:rsidR="000C6772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2222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0C6772">
        <w:rPr>
          <w:rFonts w:asciiTheme="majorBidi" w:hAnsiTheme="majorBidi"/>
          <w:sz w:val="28"/>
          <w:szCs w:val="28"/>
        </w:rPr>
        <w:t xml:space="preserve">)  </w:t>
      </w:r>
      <w:r w:rsidRPr="00C33D15">
        <w:rPr>
          <w:rFonts w:asciiTheme="majorBidi" w:hAnsiTheme="majorBidi"/>
          <w:sz w:val="28"/>
          <w:szCs w:val="28"/>
        </w:rPr>
        <w:t xml:space="preserve">Avertissement </w:t>
      </w:r>
      <w:r>
        <w:rPr>
          <w:rFonts w:asciiTheme="majorBidi" w:hAnsiTheme="majorBidi"/>
          <w:sz w:val="28"/>
          <w:szCs w:val="28"/>
        </w:rPr>
        <w:t>et amende de 2000,00 DA   pour  CD.</w:t>
      </w:r>
    </w:p>
    <w:p w:rsidR="005E3250" w:rsidRDefault="005E3250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GHOMRASSI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2579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WRBM )  avertissement  pour  anti   jeu  </w:t>
      </w:r>
    </w:p>
    <w:p w:rsidR="005E3250" w:rsidRDefault="005E3250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BENAKOUCHI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1307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WRBM )  avertissement  pour  anti   jeu  </w:t>
      </w:r>
    </w:p>
    <w:p w:rsidR="005E3250" w:rsidRDefault="005E3250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BENAZALA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2538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WRBM )  avertissement  pour  anti   jeu  </w:t>
      </w:r>
    </w:p>
    <w:p w:rsidR="005E3250" w:rsidRDefault="005E3250" w:rsidP="005E325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ALLAOUA </w:t>
      </w:r>
      <w:proofErr w:type="spell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0462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WRB)  </w:t>
      </w:r>
      <w:r w:rsidRPr="00C33D15">
        <w:rPr>
          <w:rFonts w:asciiTheme="majorBidi" w:hAnsiTheme="majorBidi"/>
          <w:sz w:val="28"/>
          <w:szCs w:val="28"/>
        </w:rPr>
        <w:t xml:space="preserve">Avertissement </w:t>
      </w:r>
      <w:r>
        <w:rPr>
          <w:rFonts w:asciiTheme="majorBidi" w:hAnsiTheme="majorBidi"/>
          <w:sz w:val="28"/>
          <w:szCs w:val="28"/>
        </w:rPr>
        <w:t>et amende de 2000,00 DA   pour  CD</w:t>
      </w:r>
    </w:p>
    <w:p w:rsidR="000C6772" w:rsidRDefault="000C6772" w:rsidP="000C6772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9F3F2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20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FCI -ESB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0C6772" w:rsidRDefault="009F3F20" w:rsidP="009F3F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**ALLOUANE  </w:t>
      </w:r>
      <w:proofErr w:type="spellStart"/>
      <w:r w:rsidRPr="009F3F20">
        <w:rPr>
          <w:rFonts w:asciiTheme="majorBidi" w:hAnsiTheme="majorBidi"/>
          <w:sz w:val="28"/>
          <w:szCs w:val="28"/>
        </w:rPr>
        <w:t>abdelkrim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0759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0C6772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avertissement  pour  anti jeu </w:t>
      </w:r>
    </w:p>
    <w:p w:rsidR="000C6772" w:rsidRPr="00ED30FE" w:rsidRDefault="000C6772" w:rsidP="009F3F2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FCI -ESB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1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9F3F20">
        <w:rPr>
          <w:rFonts w:asciiTheme="majorBidi" w:hAnsiTheme="majorBidi"/>
          <w:b/>
          <w:bCs/>
          <w:color w:val="FF0000"/>
          <w:sz w:val="28"/>
          <w:szCs w:val="28"/>
        </w:rPr>
        <w:t>5</w:t>
      </w:r>
    </w:p>
    <w:p w:rsidR="000C6772" w:rsidRDefault="00567FB1" w:rsidP="00567F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DJABROUNI Walid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2614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0C6772">
        <w:rPr>
          <w:rFonts w:asciiTheme="majorBidi" w:hAnsiTheme="majorBidi"/>
          <w:sz w:val="28"/>
          <w:szCs w:val="28"/>
        </w:rPr>
        <w:t>)  avertisse</w:t>
      </w:r>
      <w:r>
        <w:rPr>
          <w:rFonts w:asciiTheme="majorBidi" w:hAnsiTheme="majorBidi"/>
          <w:sz w:val="28"/>
          <w:szCs w:val="28"/>
        </w:rPr>
        <w:t xml:space="preserve">ment  pour  anti jeu </w:t>
      </w:r>
    </w:p>
    <w:p w:rsidR="000C6772" w:rsidRDefault="000C6772" w:rsidP="000D32C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 xml:space="preserve">CMBT-ASNAB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0D32CC" w:rsidRDefault="000D32CC" w:rsidP="000D32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LOUNI  </w:t>
      </w:r>
      <w:proofErr w:type="spellStart"/>
      <w:r>
        <w:rPr>
          <w:rFonts w:asciiTheme="majorBidi" w:hAnsiTheme="majorBidi"/>
          <w:sz w:val="28"/>
          <w:szCs w:val="28"/>
        </w:rPr>
        <w:t>Aymen,lic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3084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CMBT)  avertissement  pour  anti jeu </w:t>
      </w:r>
    </w:p>
    <w:p w:rsidR="000D32CC" w:rsidRDefault="000D32CC" w:rsidP="000D32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BELKACEMI  </w:t>
      </w:r>
      <w:proofErr w:type="spellStart"/>
      <w:r>
        <w:rPr>
          <w:rFonts w:asciiTheme="majorBidi" w:hAnsiTheme="majorBidi"/>
          <w:sz w:val="28"/>
          <w:szCs w:val="28"/>
        </w:rPr>
        <w:t>Riadh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2833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ASNAB)  avertissement  pour  anti jeu </w:t>
      </w:r>
    </w:p>
    <w:p w:rsidR="000D32CC" w:rsidRDefault="000D32CC" w:rsidP="000D32CC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ED30FE" w:rsidRDefault="000C6772" w:rsidP="000D32C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323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 xml:space="preserve">CMBT-ASNAB    </w:t>
      </w:r>
      <w:r w:rsidR="000D32CC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 xml:space="preserve">19.04.2025   </w:t>
      </w:r>
      <w:r w:rsidR="000D32CC"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0C6772" w:rsidRDefault="000D32CC" w:rsidP="000D32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**BOURAHLA  </w:t>
      </w:r>
      <w:proofErr w:type="spellStart"/>
      <w:r>
        <w:rPr>
          <w:rFonts w:asciiTheme="majorBidi" w:hAnsiTheme="majorBidi"/>
          <w:sz w:val="28"/>
          <w:szCs w:val="28"/>
        </w:rPr>
        <w:t>Adem</w:t>
      </w:r>
      <w:r w:rsidR="000C6772">
        <w:rPr>
          <w:rFonts w:asciiTheme="majorBidi" w:hAnsiTheme="majorBidi"/>
          <w:sz w:val="28"/>
          <w:szCs w:val="28"/>
        </w:rPr>
        <w:t>,lic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2651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CMBT</w:t>
      </w:r>
      <w:r w:rsidR="000C6772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0C6772" w:rsidRPr="00ED30FE" w:rsidRDefault="000C6772" w:rsidP="000D32C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USHA - OB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0C6772" w:rsidRDefault="000D32CC" w:rsidP="000D32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BAHARIA Mohamed</w:t>
      </w:r>
      <w:r w:rsidR="000C6772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0902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0C6772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0C6772" w:rsidRDefault="000D32CC" w:rsidP="000D32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RIAL  Riad  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2737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0C6772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0C6772" w:rsidRPr="00ED30FE" w:rsidRDefault="000C6772" w:rsidP="000D32C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325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UCB-C EL  19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0D32CC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0C6772" w:rsidRDefault="009372F0" w:rsidP="009372F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HAROUN  Islam</w:t>
      </w:r>
      <w:r w:rsidR="000C6772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1874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0C6772">
        <w:rPr>
          <w:rFonts w:asciiTheme="majorBidi" w:hAnsiTheme="majorBidi"/>
          <w:sz w:val="28"/>
          <w:szCs w:val="28"/>
        </w:rPr>
        <w:t xml:space="preserve"> )  avertissement  pour </w:t>
      </w:r>
      <w:r>
        <w:rPr>
          <w:rFonts w:asciiTheme="majorBidi" w:hAnsiTheme="majorBidi"/>
          <w:sz w:val="28"/>
          <w:szCs w:val="28"/>
        </w:rPr>
        <w:t xml:space="preserve"> anti</w:t>
      </w:r>
      <w:r w:rsidR="000C6772">
        <w:rPr>
          <w:rFonts w:asciiTheme="majorBidi" w:hAnsiTheme="majorBidi"/>
          <w:sz w:val="28"/>
          <w:szCs w:val="28"/>
        </w:rPr>
        <w:t xml:space="preserve"> jeu </w:t>
      </w:r>
    </w:p>
    <w:p w:rsidR="00505680" w:rsidRDefault="00505680" w:rsidP="005056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HABI  Walid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0955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0C6772">
        <w:rPr>
          <w:rFonts w:asciiTheme="majorBidi" w:hAnsiTheme="majorBidi"/>
          <w:sz w:val="28"/>
          <w:szCs w:val="28"/>
        </w:rPr>
        <w:t xml:space="preserve"> )  avertissement  pour  </w:t>
      </w:r>
      <w:r>
        <w:rPr>
          <w:rFonts w:asciiTheme="majorBidi" w:hAnsiTheme="majorBidi"/>
          <w:sz w:val="28"/>
          <w:szCs w:val="28"/>
        </w:rPr>
        <w:t xml:space="preserve">anti </w:t>
      </w:r>
      <w:r w:rsidR="000C6772">
        <w:rPr>
          <w:rFonts w:asciiTheme="majorBidi" w:hAnsiTheme="majorBidi"/>
          <w:sz w:val="28"/>
          <w:szCs w:val="28"/>
        </w:rPr>
        <w:t xml:space="preserve">jeu </w:t>
      </w:r>
    </w:p>
    <w:p w:rsidR="000C6772" w:rsidRDefault="00505680" w:rsidP="005056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GUENNOUN Mohamed</w:t>
      </w:r>
      <w:r w:rsidR="000C6772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2400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0C6772">
        <w:rPr>
          <w:rFonts w:asciiTheme="majorBidi" w:hAnsiTheme="majorBidi"/>
          <w:sz w:val="28"/>
          <w:szCs w:val="28"/>
        </w:rPr>
        <w:t xml:space="preserve"> )  avertissement  pour </w:t>
      </w:r>
      <w:r>
        <w:rPr>
          <w:rFonts w:asciiTheme="majorBidi" w:hAnsiTheme="majorBidi"/>
          <w:sz w:val="28"/>
          <w:szCs w:val="28"/>
        </w:rPr>
        <w:t xml:space="preserve"> anti</w:t>
      </w:r>
      <w:r w:rsidR="000C6772">
        <w:rPr>
          <w:rFonts w:asciiTheme="majorBidi" w:hAnsiTheme="majorBidi"/>
          <w:sz w:val="28"/>
          <w:szCs w:val="28"/>
        </w:rPr>
        <w:t xml:space="preserve"> jeu </w:t>
      </w:r>
    </w:p>
    <w:p w:rsidR="005B7459" w:rsidRPr="00046714" w:rsidRDefault="005B7459" w:rsidP="000467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BENAICHA </w:t>
      </w:r>
      <w:proofErr w:type="spellStart"/>
      <w:r>
        <w:rPr>
          <w:rFonts w:asciiTheme="majorBidi" w:hAnsiTheme="majorBidi"/>
          <w:sz w:val="28"/>
          <w:szCs w:val="28"/>
        </w:rPr>
        <w:t>Abdelillah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0282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UCB )  avertissement  pour  anti jeu </w:t>
      </w:r>
    </w:p>
    <w:p w:rsidR="000C6772" w:rsidRPr="00ED30FE" w:rsidRDefault="000C6772" w:rsidP="0004671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046714">
        <w:rPr>
          <w:rFonts w:asciiTheme="majorBidi" w:hAnsiTheme="majorBidi"/>
          <w:b/>
          <w:bCs/>
          <w:color w:val="FF0000"/>
          <w:sz w:val="28"/>
          <w:szCs w:val="28"/>
        </w:rPr>
        <w:t>26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046714">
        <w:rPr>
          <w:rFonts w:asciiTheme="majorBidi" w:hAnsiTheme="majorBidi"/>
          <w:b/>
          <w:bCs/>
          <w:color w:val="FF0000"/>
          <w:sz w:val="28"/>
          <w:szCs w:val="28"/>
        </w:rPr>
        <w:t>ESS -JSBA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46714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046714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0C6772" w:rsidRDefault="00046714" w:rsidP="000467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BOUDJEDAR </w:t>
      </w:r>
      <w:proofErr w:type="spellStart"/>
      <w:r>
        <w:rPr>
          <w:rFonts w:asciiTheme="majorBidi" w:hAnsiTheme="majorBidi"/>
          <w:sz w:val="28"/>
          <w:szCs w:val="28"/>
        </w:rPr>
        <w:t>Imadedine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0883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</w:t>
      </w:r>
      <w:r w:rsidR="000C6772">
        <w:rPr>
          <w:rFonts w:asciiTheme="majorBidi" w:hAnsiTheme="majorBidi"/>
          <w:sz w:val="28"/>
          <w:szCs w:val="28"/>
        </w:rPr>
        <w:t>)  avertissement  pour  anti jeu</w:t>
      </w:r>
    </w:p>
    <w:p w:rsidR="000C6772" w:rsidRDefault="00046714" w:rsidP="0004671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ATTOU  Rabah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0937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</w:t>
      </w:r>
      <w:r w:rsidR="000C6772">
        <w:rPr>
          <w:rFonts w:asciiTheme="majorBidi" w:hAnsiTheme="majorBidi"/>
          <w:sz w:val="28"/>
          <w:szCs w:val="28"/>
        </w:rPr>
        <w:t xml:space="preserve"> )  avertissement  pour   </w:t>
      </w:r>
      <w:r>
        <w:rPr>
          <w:rFonts w:asciiTheme="majorBidi" w:hAnsiTheme="majorBidi"/>
          <w:sz w:val="28"/>
          <w:szCs w:val="28"/>
        </w:rPr>
        <w:t xml:space="preserve">anti </w:t>
      </w:r>
      <w:r w:rsidR="000C6772">
        <w:rPr>
          <w:rFonts w:asciiTheme="majorBidi" w:hAnsiTheme="majorBidi"/>
          <w:sz w:val="28"/>
          <w:szCs w:val="28"/>
        </w:rPr>
        <w:t>jeu.</w:t>
      </w:r>
    </w:p>
    <w:p w:rsidR="00046714" w:rsidRDefault="00046714" w:rsidP="002D1E3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BENNAMANE  </w:t>
      </w:r>
      <w:proofErr w:type="spellStart"/>
      <w:r>
        <w:rPr>
          <w:rFonts w:asciiTheme="majorBidi" w:hAnsiTheme="majorBidi"/>
          <w:sz w:val="28"/>
          <w:szCs w:val="28"/>
        </w:rPr>
        <w:t>Adem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1042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 )  avertissement  pour   anti jeu.</w:t>
      </w:r>
    </w:p>
    <w:p w:rsidR="002D1E31" w:rsidRDefault="00046714" w:rsidP="002D1E3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HADID </w:t>
      </w:r>
      <w:proofErr w:type="spellStart"/>
      <w:r>
        <w:rPr>
          <w:rFonts w:asciiTheme="majorBidi" w:hAnsiTheme="majorBidi"/>
          <w:sz w:val="28"/>
          <w:szCs w:val="28"/>
        </w:rPr>
        <w:t>Aghiles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1674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 )  avertissement  pour   anti jeu.</w:t>
      </w:r>
    </w:p>
    <w:p w:rsidR="002D1E31" w:rsidRDefault="002D1E31" w:rsidP="002D1E3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DJEDDAD </w:t>
      </w:r>
      <w:proofErr w:type="spellStart"/>
      <w:r>
        <w:rPr>
          <w:rFonts w:asciiTheme="majorBidi" w:hAnsiTheme="majorBidi"/>
          <w:sz w:val="28"/>
          <w:szCs w:val="28"/>
        </w:rPr>
        <w:t>Abdrahmane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0996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 )  avertissement  pour  </w:t>
      </w:r>
      <w:proofErr w:type="spellStart"/>
      <w:r>
        <w:rPr>
          <w:rFonts w:asciiTheme="majorBidi" w:hAnsiTheme="majorBidi"/>
          <w:sz w:val="28"/>
          <w:szCs w:val="28"/>
        </w:rPr>
        <w:t>jeu.dangereux</w:t>
      </w:r>
      <w:proofErr w:type="spellEnd"/>
    </w:p>
    <w:p w:rsidR="006C3B1B" w:rsidRDefault="006C3B1B" w:rsidP="006C3B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YEBSET  </w:t>
      </w:r>
      <w:proofErr w:type="spellStart"/>
      <w:r>
        <w:rPr>
          <w:rFonts w:asciiTheme="majorBidi" w:hAnsiTheme="majorBidi"/>
          <w:sz w:val="28"/>
          <w:szCs w:val="28"/>
        </w:rPr>
        <w:t>Haythem,lic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0678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 )  avertissement  pour   anti jeu.</w:t>
      </w:r>
    </w:p>
    <w:p w:rsidR="00046714" w:rsidRDefault="006C3B1B" w:rsidP="00930D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BENBOURENANE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0723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 )  avertissement  pour   anti jeu.</w:t>
      </w:r>
    </w:p>
    <w:p w:rsidR="000C6772" w:rsidRPr="00ED30FE" w:rsidRDefault="000C6772" w:rsidP="00930DF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930DFF">
        <w:rPr>
          <w:rFonts w:asciiTheme="majorBidi" w:hAnsiTheme="majorBidi"/>
          <w:b/>
          <w:bCs/>
          <w:color w:val="FF0000"/>
          <w:sz w:val="28"/>
          <w:szCs w:val="28"/>
        </w:rPr>
        <w:t>27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930DFF">
        <w:rPr>
          <w:rFonts w:asciiTheme="majorBidi" w:hAnsiTheme="majorBidi"/>
          <w:b/>
          <w:bCs/>
          <w:color w:val="FF0000"/>
          <w:sz w:val="28"/>
          <w:szCs w:val="28"/>
        </w:rPr>
        <w:t>MCB-RKEK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30DFF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930DFF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0C6772" w:rsidRDefault="00930DFF" w:rsidP="00930D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OULDAMRI  Ahmed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23w35E0001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RKEK</w:t>
      </w:r>
      <w:r w:rsidR="000C6772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 et amende de 5000,00 DA pour CD.</w:t>
      </w:r>
    </w:p>
    <w:p w:rsidR="00540C02" w:rsidRDefault="00540C02" w:rsidP="00540C0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RAMOUL  Mohamed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RKEK ) avertissement  et amende de 2000,00 DA pour CD</w:t>
      </w:r>
    </w:p>
    <w:p w:rsidR="002579D8" w:rsidRDefault="002579D8" w:rsidP="002579D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**DJAID  </w:t>
      </w:r>
      <w:proofErr w:type="spellStart"/>
      <w:r>
        <w:rPr>
          <w:rFonts w:asciiTheme="majorBidi" w:hAnsiTheme="majorBidi"/>
          <w:sz w:val="28"/>
          <w:szCs w:val="28"/>
        </w:rPr>
        <w:t>lotfi,lic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0003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RKEK )  avertissement  pour   anti jeu.</w:t>
      </w:r>
    </w:p>
    <w:p w:rsidR="00540C02" w:rsidRDefault="002579D8" w:rsidP="00554AC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ATTALLAH  Haroun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0005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 )  avertissement  pour   CAS</w:t>
      </w:r>
    </w:p>
    <w:p w:rsidR="000C6772" w:rsidRPr="006052D8" w:rsidRDefault="000C6772" w:rsidP="00554A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540C02">
        <w:rPr>
          <w:rFonts w:asciiTheme="majorBidi" w:hAnsiTheme="majorBidi"/>
          <w:b/>
          <w:bCs/>
          <w:color w:val="FF0000"/>
          <w:sz w:val="28"/>
          <w:szCs w:val="28"/>
        </w:rPr>
        <w:t xml:space="preserve">28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554ACB">
        <w:rPr>
          <w:rFonts w:asciiTheme="majorBidi" w:hAnsiTheme="majorBidi"/>
          <w:b/>
          <w:bCs/>
          <w:color w:val="FF0000"/>
          <w:sz w:val="28"/>
          <w:szCs w:val="28"/>
        </w:rPr>
        <w:t>SSC-OOM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554ACB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554ACB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975E80" w:rsidRDefault="00975E80" w:rsidP="00975E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**BAKOUR  Anes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</w:t>
      </w:r>
      <w:r w:rsidR="000C6772">
        <w:rPr>
          <w:rFonts w:asciiTheme="majorBidi" w:hAnsiTheme="majorBidi"/>
          <w:sz w:val="28"/>
          <w:szCs w:val="28"/>
        </w:rPr>
        <w:t>0</w:t>
      </w:r>
      <w:r>
        <w:rPr>
          <w:rFonts w:asciiTheme="majorBidi" w:hAnsiTheme="majorBidi"/>
          <w:sz w:val="28"/>
          <w:szCs w:val="28"/>
        </w:rPr>
        <w:t>563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OOM</w:t>
      </w:r>
      <w:r w:rsidR="000C6772">
        <w:rPr>
          <w:rFonts w:asciiTheme="majorBidi" w:hAnsiTheme="majorBidi"/>
          <w:sz w:val="28"/>
          <w:szCs w:val="28"/>
        </w:rPr>
        <w:t>) Avertissement pour anti jeu.</w:t>
      </w:r>
    </w:p>
    <w:p w:rsidR="000C6772" w:rsidRDefault="00975E80" w:rsidP="00E4510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**HAMIS  Younes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0696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SSC )  avertissement  pour   jeu.dangereux</w:t>
      </w:r>
    </w:p>
    <w:p w:rsidR="000C6772" w:rsidRPr="00ED30FE" w:rsidRDefault="000C6772" w:rsidP="00E4510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E45107">
        <w:rPr>
          <w:rFonts w:asciiTheme="majorBidi" w:hAnsiTheme="majorBidi"/>
          <w:b/>
          <w:bCs/>
          <w:color w:val="FF0000"/>
          <w:sz w:val="28"/>
          <w:szCs w:val="28"/>
        </w:rPr>
        <w:t>29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E45107">
        <w:rPr>
          <w:rFonts w:asciiTheme="majorBidi" w:hAnsiTheme="majorBidi"/>
          <w:b/>
          <w:bCs/>
          <w:color w:val="FF0000"/>
          <w:sz w:val="28"/>
          <w:szCs w:val="28"/>
        </w:rPr>
        <w:t>CRBH-ASN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E45107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E45107"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0C6772" w:rsidRDefault="00E45107" w:rsidP="00C2059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**SERIDJ Mohamed </w:t>
      </w:r>
      <w:r w:rsidR="000C6772">
        <w:rPr>
          <w:rFonts w:asciiTheme="majorBidi" w:hAnsiTheme="majorBidi"/>
          <w:sz w:val="28"/>
          <w:szCs w:val="28"/>
        </w:rPr>
        <w:t>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2168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="000C6772">
        <w:rPr>
          <w:rFonts w:asciiTheme="majorBidi" w:hAnsiTheme="majorBidi"/>
          <w:sz w:val="28"/>
          <w:szCs w:val="28"/>
        </w:rPr>
        <w:t>)  0</w:t>
      </w:r>
      <w:r>
        <w:rPr>
          <w:rFonts w:asciiTheme="majorBidi" w:hAnsiTheme="majorBidi"/>
          <w:sz w:val="28"/>
          <w:szCs w:val="28"/>
        </w:rPr>
        <w:t>2</w:t>
      </w:r>
      <w:r w:rsidR="000C6772">
        <w:rPr>
          <w:rFonts w:asciiTheme="majorBidi" w:hAnsiTheme="majorBidi"/>
          <w:sz w:val="28"/>
          <w:szCs w:val="28"/>
        </w:rPr>
        <w:t xml:space="preserve"> Match</w:t>
      </w:r>
      <w:r>
        <w:rPr>
          <w:rFonts w:asciiTheme="majorBidi" w:hAnsiTheme="majorBidi"/>
          <w:sz w:val="28"/>
          <w:szCs w:val="28"/>
        </w:rPr>
        <w:t>s</w:t>
      </w:r>
      <w:r w:rsidR="000C6772">
        <w:rPr>
          <w:rFonts w:asciiTheme="majorBidi" w:hAnsiTheme="majorBidi"/>
          <w:sz w:val="28"/>
          <w:szCs w:val="28"/>
        </w:rPr>
        <w:t xml:space="preserve"> de suspension</w:t>
      </w:r>
      <w:r>
        <w:rPr>
          <w:rFonts w:asciiTheme="majorBidi" w:hAnsiTheme="majorBidi"/>
          <w:sz w:val="28"/>
          <w:szCs w:val="28"/>
        </w:rPr>
        <w:t xml:space="preserve"> ferme et une mande de 7000,00 DA pour comportement anti sportif envers officiel  art 100.</w:t>
      </w:r>
    </w:p>
    <w:p w:rsidR="000C6772" w:rsidRPr="00D87E0A" w:rsidRDefault="000C6772" w:rsidP="00C2059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C20590">
        <w:rPr>
          <w:rFonts w:asciiTheme="majorBidi" w:hAnsiTheme="majorBidi"/>
          <w:b/>
          <w:bCs/>
          <w:color w:val="FF0000"/>
          <w:sz w:val="28"/>
          <w:szCs w:val="28"/>
        </w:rPr>
        <w:t>30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C20590">
        <w:rPr>
          <w:rFonts w:asciiTheme="majorBidi" w:hAnsiTheme="majorBidi"/>
          <w:b/>
          <w:bCs/>
          <w:color w:val="FF0000"/>
          <w:sz w:val="28"/>
          <w:szCs w:val="28"/>
        </w:rPr>
        <w:t>WRKD -USA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C20590">
        <w:rPr>
          <w:rFonts w:asciiTheme="majorBidi" w:hAnsiTheme="majorBidi"/>
          <w:b/>
          <w:bCs/>
          <w:color w:val="FF0000"/>
          <w:sz w:val="28"/>
          <w:szCs w:val="28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0C6772" w:rsidRDefault="00C20590" w:rsidP="00C2059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**AZOUZ  </w:t>
      </w:r>
      <w:proofErr w:type="spellStart"/>
      <w:r>
        <w:rPr>
          <w:rFonts w:asciiTheme="majorBidi" w:hAnsiTheme="majorBidi"/>
          <w:sz w:val="28"/>
          <w:szCs w:val="28"/>
        </w:rPr>
        <w:t>Imad</w:t>
      </w:r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3070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WRKD</w:t>
      </w:r>
      <w:r w:rsidR="000C6772">
        <w:rPr>
          <w:rFonts w:asciiTheme="majorBidi" w:hAnsiTheme="majorBidi"/>
          <w:sz w:val="28"/>
          <w:szCs w:val="28"/>
        </w:rPr>
        <w:t xml:space="preserve">)  avertissement  pour  anti  jeu </w:t>
      </w:r>
    </w:p>
    <w:p w:rsidR="000C6772" w:rsidRDefault="00C20590" w:rsidP="00C2059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**BAADJI  Ali </w:t>
      </w:r>
      <w:proofErr w:type="spellStart"/>
      <w:r>
        <w:rPr>
          <w:rFonts w:asciiTheme="majorBidi" w:hAnsiTheme="majorBidi"/>
          <w:sz w:val="28"/>
          <w:szCs w:val="28"/>
        </w:rPr>
        <w:t>salaheddine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0C6772">
        <w:rPr>
          <w:rFonts w:asciiTheme="majorBidi" w:hAnsiTheme="majorBidi"/>
          <w:sz w:val="28"/>
          <w:szCs w:val="28"/>
        </w:rPr>
        <w:t>lic</w:t>
      </w:r>
      <w:proofErr w:type="spellEnd"/>
      <w:r w:rsidR="000C6772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3067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 w:rsidR="000C6772">
        <w:rPr>
          <w:rFonts w:asciiTheme="majorBidi" w:hAnsiTheme="majorBidi"/>
          <w:sz w:val="28"/>
          <w:szCs w:val="28"/>
        </w:rPr>
        <w:t xml:space="preserve">WRBM)  avertissement  pour   Jeu dangereux </w:t>
      </w:r>
    </w:p>
    <w:p w:rsidR="0034022D" w:rsidRDefault="0034022D" w:rsidP="00340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DJELOUAH </w:t>
      </w:r>
      <w:proofErr w:type="spellStart"/>
      <w:r>
        <w:rPr>
          <w:rFonts w:asciiTheme="majorBidi" w:hAnsiTheme="majorBidi"/>
          <w:sz w:val="28"/>
          <w:szCs w:val="28"/>
        </w:rPr>
        <w:t>Aimenezineddine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23w35j1773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WRKD ) avertissement  et amende de 2000,00 DA pour CD</w:t>
      </w:r>
    </w:p>
    <w:p w:rsidR="0034022D" w:rsidRDefault="0034022D" w:rsidP="00340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**MALDJI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1778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WRKD)  avertissement  pour  anti  jeu </w:t>
      </w:r>
    </w:p>
    <w:p w:rsidR="0034022D" w:rsidRDefault="0034022D" w:rsidP="00340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**LAMRAOUI  Anis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0231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USA)  avertissement  pour  anti  jeu </w:t>
      </w:r>
    </w:p>
    <w:p w:rsidR="0034022D" w:rsidRDefault="0034022D" w:rsidP="00C20590">
      <w:pPr>
        <w:spacing w:after="0"/>
        <w:rPr>
          <w:rFonts w:asciiTheme="majorBidi" w:hAnsiTheme="majorBidi"/>
          <w:sz w:val="28"/>
          <w:szCs w:val="28"/>
        </w:rPr>
      </w:pPr>
    </w:p>
    <w:p w:rsidR="000C6772" w:rsidRPr="00D87E0A" w:rsidRDefault="000C6772" w:rsidP="004E2B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4E2B5B">
        <w:rPr>
          <w:rFonts w:asciiTheme="majorBidi" w:hAnsiTheme="majorBidi"/>
          <w:b/>
          <w:bCs/>
          <w:color w:val="FF0000"/>
          <w:sz w:val="28"/>
          <w:szCs w:val="28"/>
        </w:rPr>
        <w:t>331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4E2B5B">
        <w:rPr>
          <w:rFonts w:asciiTheme="majorBidi" w:hAnsiTheme="majorBidi"/>
          <w:b/>
          <w:bCs/>
          <w:color w:val="FF0000"/>
          <w:sz w:val="28"/>
          <w:szCs w:val="28"/>
        </w:rPr>
        <w:t>WRKD-USA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1</w:t>
      </w:r>
      <w:r w:rsidR="004E2B5B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="004E2B5B">
        <w:rPr>
          <w:rFonts w:asciiTheme="majorBidi" w:hAnsiTheme="majorBidi"/>
          <w:b/>
          <w:bCs/>
          <w:color w:val="FF0000"/>
          <w:sz w:val="28"/>
          <w:szCs w:val="28"/>
        </w:rPr>
        <w:t xml:space="preserve"> en U15</w:t>
      </w:r>
    </w:p>
    <w:p w:rsidR="000C6772" w:rsidRDefault="002351E5" w:rsidP="002351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**DJELOUAH  Zakaria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2827 </w:t>
      </w:r>
      <w:r w:rsidR="000C6772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WRKD</w:t>
      </w:r>
      <w:r w:rsidR="000C6772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ferme  pour cumul  d’avertissement.  Art 87.</w:t>
      </w:r>
    </w:p>
    <w:p w:rsidR="002351E5" w:rsidRDefault="002351E5" w:rsidP="002351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**HAOUCHINE  Zakaria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2004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WRKD</w:t>
      </w:r>
      <w:bookmarkStart w:id="0" w:name="_GoBack"/>
      <w:bookmarkEnd w:id="0"/>
      <w:r>
        <w:rPr>
          <w:rFonts w:asciiTheme="majorBidi" w:hAnsiTheme="majorBidi"/>
          <w:sz w:val="28"/>
          <w:szCs w:val="28"/>
        </w:rPr>
        <w:t xml:space="preserve">)  avertissement  pour  anti  jeu </w:t>
      </w:r>
    </w:p>
    <w:p w:rsidR="000C6772" w:rsidRDefault="000C6772" w:rsidP="000C6772">
      <w:pPr>
        <w:spacing w:after="0"/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spacing w:after="0"/>
        <w:rPr>
          <w:rFonts w:asciiTheme="majorBidi" w:hAnsiTheme="majorBidi"/>
          <w:sz w:val="28"/>
          <w:szCs w:val="28"/>
        </w:rPr>
      </w:pPr>
    </w:p>
    <w:p w:rsidR="000C6772" w:rsidRDefault="000C6772" w:rsidP="000C6772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0C6772" w:rsidRPr="005B661F" w:rsidRDefault="000C6772" w:rsidP="000C677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 xml:space="preserve">Mr. R. </w:t>
      </w:r>
      <w:proofErr w:type="spellStart"/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>Boumechouane</w:t>
      </w:r>
      <w:proofErr w:type="spellEnd"/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 xml:space="preserve">.                                                           </w:t>
      </w:r>
      <w:r w:rsidR="005B661F" w:rsidRPr="005B661F">
        <w:rPr>
          <w:rFonts w:asciiTheme="majorBidi" w:hAnsiTheme="majorBidi"/>
          <w:b/>
          <w:bCs/>
          <w:sz w:val="28"/>
          <w:szCs w:val="28"/>
          <w:lang w:val="en-US"/>
        </w:rPr>
        <w:t xml:space="preserve">  </w:t>
      </w:r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 xml:space="preserve">      Mr. Z .</w:t>
      </w:r>
      <w:proofErr w:type="spellStart"/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>Hassaine</w:t>
      </w:r>
      <w:proofErr w:type="spellEnd"/>
      <w:r w:rsidRPr="005B661F">
        <w:rPr>
          <w:rFonts w:asciiTheme="majorBidi" w:hAnsiTheme="majorBidi"/>
          <w:b/>
          <w:bCs/>
          <w:sz w:val="28"/>
          <w:szCs w:val="28"/>
          <w:lang w:val="en-US"/>
        </w:rPr>
        <w:t>.</w:t>
      </w: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Pr="005B661F" w:rsidRDefault="000C6772" w:rsidP="000C6772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0C6772" w:rsidRDefault="000C6772" w:rsidP="000C6772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B25487" w:rsidRDefault="00E15DC4" w:rsidP="00B25487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r w:rsidRPr="00E15DC4">
        <w:rPr>
          <w:rFonts w:ascii="Algerian" w:hAnsi="Algerian"/>
          <w:b/>
          <w:bCs/>
          <w:noProof/>
          <w:color w:val="FF0000"/>
          <w:sz w:val="72"/>
          <w:szCs w:val="72"/>
          <w:u w:val="single"/>
          <w:lang w:eastAsia="fr-FR" w:bidi="ar-SA"/>
        </w:rPr>
        <w:pict>
          <v:roundrect id="_x0000_s1039" style="position:absolute;left:0;text-align:left;margin-left:-11.7pt;margin-top:2.3pt;width:519.9pt;height:180pt;z-index:2516628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25487" w:rsidRPr="0070272F" w:rsidRDefault="00B25487" w:rsidP="00B25487">
                  <w:pPr>
                    <w:spacing w:after="0" w:line="360" w:lineRule="auto"/>
                    <w:jc w:val="center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Rappel  circulaire SG/FAF  n°29 du 17.09.2024 portant recouvrement des amendes  en application de l’article 132 du RCFA.</w:t>
                  </w:r>
                </w:p>
                <w:p w:rsidR="00B25487" w:rsidRPr="0070272F" w:rsidRDefault="00B25487" w:rsidP="00B25487">
                  <w:pPr>
                    <w:spacing w:after="0" w:line="360" w:lineRule="auto"/>
                    <w:jc w:val="center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Prochaine échéance de recouvrement des amendes</w:t>
                  </w:r>
                </w:p>
                <w:p w:rsidR="00B25487" w:rsidRPr="0070272F" w:rsidRDefault="00B25487" w:rsidP="00B25487">
                  <w:pPr>
                    <w:spacing w:after="0" w:line="360" w:lineRule="auto"/>
                    <w:jc w:val="center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« 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lundi 05.05.2025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. » écritures arrêtées au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22.04.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.2025,</w:t>
                  </w:r>
                </w:p>
                <w:p w:rsidR="00B25487" w:rsidRDefault="00B25487" w:rsidP="00B25487">
                  <w:pPr>
                    <w:pStyle w:val="Sous-titre"/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sous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  <w:t>peine  de défalcation des points</w:t>
                  </w:r>
                  <w:r w:rsidRPr="0070272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  <w:p w:rsidR="00B25487" w:rsidRDefault="00B25487" w:rsidP="00B25487">
                  <w:pPr>
                    <w:spacing w:line="360" w:lineRule="auto"/>
                    <w:jc w:val="center"/>
                  </w:pPr>
                </w:p>
              </w:txbxContent>
            </v:textbox>
          </v:roundrect>
        </w:pict>
      </w:r>
    </w:p>
    <w:p w:rsidR="00B25487" w:rsidRDefault="00B25487" w:rsidP="000C6772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B25487" w:rsidRDefault="00B25487" w:rsidP="000C6772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</w:p>
    <w:p w:rsidR="008E13BF" w:rsidRDefault="008E13BF" w:rsidP="00B25487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 </w:t>
      </w:r>
    </w:p>
    <w:p w:rsidR="008E13BF" w:rsidRDefault="008E13BF" w:rsidP="003D48FE">
      <w:pPr>
        <w:rPr>
          <w:b/>
          <w:bCs/>
          <w:sz w:val="36"/>
          <w:szCs w:val="36"/>
        </w:rPr>
      </w:pPr>
      <w:r w:rsidRPr="00AD6651">
        <w:rPr>
          <w:b/>
          <w:bCs/>
          <w:sz w:val="36"/>
          <w:szCs w:val="36"/>
        </w:rPr>
        <w:t>Etat des dett</w:t>
      </w:r>
      <w:r>
        <w:rPr>
          <w:b/>
          <w:bCs/>
          <w:sz w:val="36"/>
          <w:szCs w:val="36"/>
        </w:rPr>
        <w:t xml:space="preserve">es  à payer avant le </w:t>
      </w:r>
      <w:r w:rsidR="003D48FE">
        <w:rPr>
          <w:b/>
          <w:bCs/>
          <w:sz w:val="36"/>
          <w:szCs w:val="36"/>
        </w:rPr>
        <w:t>05.05.2025</w:t>
      </w:r>
    </w:p>
    <w:p w:rsidR="008E13BF" w:rsidRPr="00C6007E" w:rsidRDefault="008E13BF" w:rsidP="008E13BF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circulaire  de la FAF  n°29  du  15.09.2024 portant recouvrement </w:t>
      </w:r>
      <w:r w:rsidR="00603A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des  dettes </w:t>
      </w:r>
      <w:r w:rsidR="00BE6C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8E13BF" w:rsidRDefault="008E13BF" w:rsidP="008E13BF">
      <w:r>
        <w:rPr>
          <w:b/>
          <w:bCs/>
          <w:sz w:val="28"/>
          <w:szCs w:val="28"/>
        </w:rPr>
        <w:t>DIVISION   HONNEUR</w:t>
      </w:r>
    </w:p>
    <w:tbl>
      <w:tblPr>
        <w:tblStyle w:val="Grilledutableau"/>
        <w:tblW w:w="9039" w:type="dxa"/>
        <w:tblLook w:val="04A0"/>
      </w:tblPr>
      <w:tblGrid>
        <w:gridCol w:w="845"/>
        <w:gridCol w:w="1692"/>
        <w:gridCol w:w="2120"/>
        <w:gridCol w:w="2260"/>
        <w:gridCol w:w="2122"/>
      </w:tblGrid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Default="008E13BF" w:rsidP="008E13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Default="008E13BF" w:rsidP="008E13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Default="003D48FE" w:rsidP="008E13B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Dettes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391C4A" w:rsidRDefault="003A6AB6" w:rsidP="008E13BF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Default="008E13BF" w:rsidP="003D48F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USHA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986 000,00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152 500,00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1138500,00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IRCB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637 500?00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172 000 ?00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809 500 ?00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ASD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407 00,00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16 500,00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423 500,00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CRBH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212 000,00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182500,00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394500,00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JSBA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340 000,00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137 500,00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477 500,00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DRBC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165 000,00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60 500,00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225 500,00</w:t>
            </w:r>
          </w:p>
        </w:tc>
      </w:tr>
      <w:tr w:rsidR="008E13BF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8E13BF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E5F7B">
              <w:rPr>
                <w:b/>
                <w:bCs/>
                <w:sz w:val="28"/>
                <w:szCs w:val="28"/>
                <w:lang w:val="fr-FR"/>
              </w:rPr>
              <w:t>JSBA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58 000,00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sz w:val="28"/>
                <w:szCs w:val="28"/>
                <w:lang w:val="fr-FR"/>
              </w:rPr>
            </w:pPr>
            <w:r w:rsidRPr="00FC26C4">
              <w:rPr>
                <w:sz w:val="28"/>
                <w:szCs w:val="28"/>
                <w:lang w:val="fr-FR"/>
              </w:rPr>
              <w:t>94 500,00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FC26C4">
              <w:rPr>
                <w:b/>
                <w:bCs/>
                <w:sz w:val="28"/>
                <w:szCs w:val="28"/>
                <w:lang w:val="fr-FR"/>
              </w:rPr>
              <w:t>152 500,00</w:t>
            </w:r>
          </w:p>
        </w:tc>
      </w:tr>
      <w:tr w:rsidR="003A6AB6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LSD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F2490C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54 500,00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54 500,00</w:t>
            </w:r>
          </w:p>
        </w:tc>
      </w:tr>
      <w:tr w:rsidR="003A6AB6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EE5F7B" w:rsidRDefault="003A6AB6" w:rsidP="004762F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F2490C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17 000,00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FC26C4" w:rsidRDefault="003A6AB6" w:rsidP="004762F1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17 000,00</w:t>
            </w:r>
          </w:p>
        </w:tc>
      </w:tr>
      <w:tr w:rsidR="002530E2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E2" w:rsidRPr="00FC26C4" w:rsidRDefault="002530E2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E2" w:rsidRPr="00EE5F7B" w:rsidRDefault="002530E2" w:rsidP="004762F1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E2" w:rsidRPr="00FC26C4" w:rsidRDefault="002530E2" w:rsidP="00F2490C">
            <w:pPr>
              <w:jc w:val="center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E2" w:rsidRPr="00FC26C4" w:rsidRDefault="002530E2" w:rsidP="004762F1">
            <w:pPr>
              <w:jc w:val="right"/>
              <w:rPr>
                <w:sz w:val="28"/>
                <w:szCs w:val="28"/>
              </w:rPr>
            </w:pPr>
            <w:r w:rsidRPr="00FC26C4">
              <w:rPr>
                <w:sz w:val="28"/>
                <w:szCs w:val="28"/>
              </w:rPr>
              <w:t>11 500,00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0E2" w:rsidRPr="00FC26C4" w:rsidRDefault="002530E2" w:rsidP="004762F1">
            <w:pPr>
              <w:jc w:val="right"/>
              <w:rPr>
                <w:b/>
                <w:bCs/>
                <w:sz w:val="28"/>
                <w:szCs w:val="28"/>
              </w:rPr>
            </w:pPr>
            <w:r w:rsidRPr="00FC26C4">
              <w:rPr>
                <w:b/>
                <w:bCs/>
                <w:sz w:val="28"/>
                <w:szCs w:val="28"/>
              </w:rPr>
              <w:t>11 500,00</w:t>
            </w:r>
          </w:p>
        </w:tc>
      </w:tr>
      <w:tr w:rsidR="003A6AB6" w:rsidTr="008E13B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Pr="003A6AB6" w:rsidRDefault="003A6AB6" w:rsidP="008E13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Default="003A6AB6" w:rsidP="008E13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Default="003A6AB6" w:rsidP="008E13B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Default="003A6AB6" w:rsidP="008E13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AB6" w:rsidRDefault="003A6AB6" w:rsidP="008E13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A6AB6" w:rsidRDefault="003A6AB6" w:rsidP="008E13BF">
      <w:pPr>
        <w:rPr>
          <w:rFonts w:asciiTheme="minorHAnsi" w:hAnsiTheme="minorHAnsi" w:cstheme="minorBidi"/>
        </w:rPr>
      </w:pPr>
    </w:p>
    <w:p w:rsidR="008E13BF" w:rsidRPr="00FC26C4" w:rsidRDefault="008E13BF" w:rsidP="00FC26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 PRE HONNEUR</w:t>
      </w:r>
    </w:p>
    <w:tbl>
      <w:tblPr>
        <w:tblStyle w:val="Grilledutableau"/>
        <w:tblW w:w="9039" w:type="dxa"/>
        <w:tblLook w:val="04A0"/>
      </w:tblPr>
      <w:tblGrid>
        <w:gridCol w:w="844"/>
        <w:gridCol w:w="1695"/>
        <w:gridCol w:w="2119"/>
        <w:gridCol w:w="2260"/>
        <w:gridCol w:w="2121"/>
      </w:tblGrid>
      <w:tr w:rsidR="000D14D1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D1" w:rsidRDefault="000D14D1" w:rsidP="00A24E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D1" w:rsidRDefault="000D14D1" w:rsidP="00A24E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D1" w:rsidRDefault="000D14D1" w:rsidP="00A24E89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Dettes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anterieures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D1" w:rsidRPr="00391C4A" w:rsidRDefault="000D14D1" w:rsidP="00A24E89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Dettes au 22.04.2025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D1" w:rsidRDefault="000D14D1" w:rsidP="00A24E89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MCB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1 415 000,00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107 500,00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1 522 500,00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CEL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85 500,00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116 500,00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202 000,00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EST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2500,00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48 500,00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51000,00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ESS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59 000,00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59 000,00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ASNAB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168 000,00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168 000,00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USC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center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27500,00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</w:rPr>
            </w:pPr>
            <w:r w:rsidRPr="002104C2">
              <w:rPr>
                <w:b/>
                <w:bCs/>
                <w:sz w:val="28"/>
                <w:szCs w:val="28"/>
              </w:rPr>
              <w:t>27500,00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ASFB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12 000,00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12000,00</w:t>
            </w:r>
          </w:p>
        </w:tc>
      </w:tr>
      <w:tr w:rsidR="008E13BF" w:rsidTr="000D14D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8E13BF" w:rsidP="002104C2">
            <w:pPr>
              <w:jc w:val="right"/>
              <w:rPr>
                <w:sz w:val="28"/>
                <w:szCs w:val="28"/>
              </w:rPr>
            </w:pPr>
            <w:r w:rsidRPr="002104C2">
              <w:rPr>
                <w:sz w:val="28"/>
                <w:szCs w:val="28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EE5F7B" w:rsidRDefault="00FC26C4" w:rsidP="002104C2">
            <w:pPr>
              <w:jc w:val="center"/>
              <w:rPr>
                <w:b/>
                <w:bCs/>
                <w:sz w:val="28"/>
                <w:szCs w:val="28"/>
              </w:rPr>
            </w:pPr>
            <w:r w:rsidRPr="00EE5F7B">
              <w:rPr>
                <w:b/>
                <w:bCs/>
                <w:sz w:val="28"/>
                <w:szCs w:val="28"/>
              </w:rPr>
              <w:t>FCI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center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/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sz w:val="28"/>
                <w:szCs w:val="28"/>
                <w:lang w:val="fr-FR"/>
              </w:rPr>
            </w:pPr>
            <w:r w:rsidRPr="002104C2">
              <w:rPr>
                <w:sz w:val="28"/>
                <w:szCs w:val="28"/>
                <w:lang w:val="fr-FR"/>
              </w:rPr>
              <w:t>6500,00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3BF" w:rsidRPr="002104C2" w:rsidRDefault="00FC26C4" w:rsidP="002104C2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2104C2">
              <w:rPr>
                <w:b/>
                <w:bCs/>
                <w:sz w:val="28"/>
                <w:szCs w:val="28"/>
                <w:lang w:val="fr-FR"/>
              </w:rPr>
              <w:t>6500,00</w:t>
            </w:r>
          </w:p>
        </w:tc>
      </w:tr>
    </w:tbl>
    <w:p w:rsidR="008E13BF" w:rsidRDefault="008E13BF" w:rsidP="00623B01">
      <w:pPr>
        <w:spacing w:after="0"/>
        <w:rPr>
          <w:b/>
          <w:bCs/>
          <w:sz w:val="28"/>
          <w:szCs w:val="28"/>
          <w:lang w:bidi="ar-SA"/>
        </w:rPr>
      </w:pPr>
      <w:proofErr w:type="spellStart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Obs</w:t>
      </w:r>
      <w:proofErr w:type="spellEnd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/</w:t>
      </w:r>
      <w:r w:rsidRPr="00C6007E">
        <w:rPr>
          <w:sz w:val="28"/>
          <w:szCs w:val="28"/>
          <w:lang w:bidi="ar-SA"/>
        </w:rPr>
        <w:t xml:space="preserve"> </w:t>
      </w:r>
      <w:r w:rsidR="00623B01" w:rsidRPr="00AD7544">
        <w:rPr>
          <w:b/>
          <w:bCs/>
          <w:sz w:val="28"/>
          <w:szCs w:val="28"/>
          <w:lang w:bidi="ar-SA"/>
        </w:rPr>
        <w:t>une mise en demeur</w:t>
      </w:r>
      <w:r w:rsidR="00BC3907" w:rsidRPr="00AD7544">
        <w:rPr>
          <w:b/>
          <w:bCs/>
          <w:sz w:val="28"/>
          <w:szCs w:val="28"/>
          <w:lang w:bidi="ar-SA"/>
        </w:rPr>
        <w:t>e sera transmise  pour paiement sous huitaine a/c du 6.05.2025 , aux clubs n’ayant procédé  au paiement de leur dette ( art 132)</w:t>
      </w:r>
    </w:p>
    <w:p w:rsidR="00CC3AF3" w:rsidRDefault="00CC3AF3" w:rsidP="00623B01">
      <w:pPr>
        <w:spacing w:after="0"/>
        <w:rPr>
          <w:b/>
          <w:bCs/>
          <w:sz w:val="28"/>
          <w:szCs w:val="28"/>
          <w:lang w:bidi="ar-SA"/>
        </w:rPr>
      </w:pPr>
    </w:p>
    <w:p w:rsidR="00CC3AF3" w:rsidRPr="00AD7544" w:rsidRDefault="00CC3AF3" w:rsidP="00623B01">
      <w:pPr>
        <w:spacing w:after="0"/>
        <w:rPr>
          <w:b/>
          <w:bCs/>
          <w:sz w:val="28"/>
          <w:szCs w:val="28"/>
          <w:lang w:bidi="ar-SA"/>
        </w:rPr>
      </w:pPr>
    </w:p>
    <w:p w:rsidR="00CC3AF3" w:rsidRPr="004B2307" w:rsidRDefault="00CC3AF3" w:rsidP="00CC3AF3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CC3AF3" w:rsidRDefault="00CC3AF3" w:rsidP="00CC3AF3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du 26.04.2025   payables au plus tard le 08.05.2025</w:t>
      </w:r>
    </w:p>
    <w:p w:rsidR="00CC3AF3" w:rsidRDefault="00CC3AF3" w:rsidP="00CC3AF3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CC3AF3" w:rsidRDefault="00CC3AF3" w:rsidP="00CC3AF3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418"/>
        <w:gridCol w:w="1715"/>
      </w:tblGrid>
      <w:tr w:rsidR="00CC3AF3" w:rsidTr="00A24E89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CC3AF3" w:rsidRDefault="00CC3AF3" w:rsidP="00A24E89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CC3AF3" w:rsidRDefault="00CC3AF3" w:rsidP="00A2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CC3AF3" w:rsidTr="00A24E89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CC3AF3" w:rsidRDefault="00CC3AF3" w:rsidP="00A24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AF3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CC3AF3" w:rsidRDefault="00CC3AF3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CC3AF3" w:rsidRPr="009347EC" w:rsidRDefault="00CC3AF3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C3AF3" w:rsidRPr="009347EC" w:rsidRDefault="00CC3AF3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CC3AF3" w:rsidRPr="009347EC" w:rsidRDefault="00CC3AF3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CC3AF3" w:rsidRPr="009347EC" w:rsidRDefault="00587B41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C3AF3" w:rsidRPr="009347EC" w:rsidRDefault="00587B41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CC3AF3" w:rsidRPr="009347EC" w:rsidRDefault="00046611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CC3AF3" w:rsidRPr="009347EC" w:rsidRDefault="00046611" w:rsidP="000138F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CC3AF3" w:rsidRPr="009347EC" w:rsidRDefault="00046611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0138F6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8C31E4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8C31E4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966C51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8C31E4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F67EB7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A1CE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750A75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750A75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952DE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750A75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952DE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750A75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952DE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0138F6" w:rsidTr="00A24E89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138F6" w:rsidRPr="00B011C2" w:rsidRDefault="000138F6" w:rsidP="00A24E8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5E2E79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750A75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138F6" w:rsidRDefault="000138F6" w:rsidP="000138F6">
            <w:pPr>
              <w:jc w:val="center"/>
            </w:pPr>
            <w:r w:rsidRPr="006651C9">
              <w:rPr>
                <w:rFonts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138F6" w:rsidRDefault="000138F6" w:rsidP="000138F6">
            <w:pPr>
              <w:jc w:val="center"/>
            </w:pPr>
            <w:r w:rsidRPr="000952DE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138F6" w:rsidRPr="009347EC" w:rsidRDefault="000138F6" w:rsidP="0001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</w:tbl>
    <w:p w:rsidR="008E13BF" w:rsidRDefault="008E13BF" w:rsidP="000C6772">
      <w:pPr>
        <w:spacing w:after="0"/>
        <w:rPr>
          <w:b/>
          <w:bCs/>
          <w:sz w:val="28"/>
          <w:szCs w:val="28"/>
          <w:lang w:bidi="ar-SA"/>
        </w:rPr>
      </w:pPr>
    </w:p>
    <w:p w:rsidR="00CC3AF3" w:rsidRDefault="00CC3AF3" w:rsidP="000C6772">
      <w:pPr>
        <w:spacing w:after="0"/>
        <w:rPr>
          <w:b/>
          <w:bCs/>
          <w:sz w:val="28"/>
          <w:szCs w:val="28"/>
          <w:lang w:bidi="ar-SA"/>
        </w:rPr>
      </w:pPr>
    </w:p>
    <w:p w:rsidR="00CC3AF3" w:rsidRDefault="00CC3AF3" w:rsidP="000C6772">
      <w:pPr>
        <w:spacing w:after="0"/>
        <w:rPr>
          <w:b/>
          <w:bCs/>
          <w:sz w:val="28"/>
          <w:szCs w:val="28"/>
          <w:lang w:bidi="ar-SA"/>
        </w:rPr>
      </w:pPr>
    </w:p>
    <w:p w:rsidR="000C6772" w:rsidRPr="004B2307" w:rsidRDefault="000C6772" w:rsidP="000C6772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0C6772" w:rsidRDefault="000C6772" w:rsidP="00810056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810056">
        <w:rPr>
          <w:rFonts w:ascii="Cambria" w:hAnsi="Cambria"/>
          <w:b/>
          <w:sz w:val="22"/>
          <w:szCs w:val="22"/>
        </w:rPr>
        <w:t>27</w:t>
      </w:r>
      <w:r>
        <w:rPr>
          <w:rFonts w:ascii="Cambria" w:hAnsi="Cambria"/>
          <w:b/>
          <w:sz w:val="22"/>
          <w:szCs w:val="22"/>
        </w:rPr>
        <w:t xml:space="preserve">du </w:t>
      </w:r>
      <w:r w:rsidR="00810056">
        <w:rPr>
          <w:rFonts w:ascii="Cambria" w:hAnsi="Cambria"/>
          <w:b/>
          <w:sz w:val="22"/>
          <w:szCs w:val="22"/>
        </w:rPr>
        <w:t>17</w:t>
      </w:r>
      <w:r>
        <w:rPr>
          <w:rFonts w:ascii="Cambria" w:hAnsi="Cambria"/>
          <w:b/>
          <w:sz w:val="22"/>
          <w:szCs w:val="22"/>
        </w:rPr>
        <w:t>.04.2025   payables au plus tard le </w:t>
      </w:r>
      <w:r w:rsidR="00810056">
        <w:rPr>
          <w:rFonts w:ascii="Cambria" w:hAnsi="Cambria"/>
          <w:b/>
          <w:sz w:val="22"/>
          <w:szCs w:val="22"/>
        </w:rPr>
        <w:t>15</w:t>
      </w:r>
      <w:r>
        <w:rPr>
          <w:rFonts w:ascii="Cambria" w:hAnsi="Cambria"/>
          <w:b/>
          <w:sz w:val="22"/>
          <w:szCs w:val="22"/>
        </w:rPr>
        <w:t>.05.2025</w:t>
      </w:r>
    </w:p>
    <w:p w:rsidR="000C6772" w:rsidRDefault="000C6772" w:rsidP="000C6772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418"/>
        <w:gridCol w:w="1715"/>
      </w:tblGrid>
      <w:tr w:rsidR="000C6772" w:rsidTr="006D0653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C6772" w:rsidRDefault="000C6772" w:rsidP="006D0653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C6772" w:rsidRDefault="000C6772" w:rsidP="006D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0C6772" w:rsidTr="006D0653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772" w:rsidRDefault="000C6772" w:rsidP="006D06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6772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C6772" w:rsidRDefault="000C6772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14.04.2025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C6772" w:rsidRPr="009347EC" w:rsidRDefault="00962451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  <w:sz w:val="24"/>
                <w:szCs w:val="24"/>
              </w:rPr>
            </w:pPr>
            <w:r w:rsidRPr="009347EC"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12.04.2025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  <w:sz w:val="24"/>
                <w:szCs w:val="24"/>
              </w:rPr>
            </w:pPr>
            <w:r w:rsidRPr="009347EC">
              <w:rPr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2500</w:t>
            </w:r>
          </w:p>
        </w:tc>
      </w:tr>
      <w:tr w:rsidR="001B118C" w:rsidTr="006D0653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  <w:sz w:val="24"/>
                <w:szCs w:val="24"/>
              </w:rPr>
            </w:pPr>
            <w:r w:rsidRPr="009347EC">
              <w:rPr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5000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2500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2500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1500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12.04.2024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11.12.2025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308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542FE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12.04.2025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313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2000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136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10 000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137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10 000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Pr="00B011C2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04.04.2025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15 000</w:t>
            </w:r>
          </w:p>
        </w:tc>
      </w:tr>
      <w:tr w:rsidR="001B118C" w:rsidTr="006D065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B118C" w:rsidRDefault="001B118C" w:rsidP="006D06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OOM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11.04.2025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139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rFonts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B118C" w:rsidRPr="009347EC" w:rsidRDefault="001B118C" w:rsidP="009347EC">
            <w:pPr>
              <w:jc w:val="center"/>
              <w:rPr>
                <w:b/>
                <w:bCs/>
              </w:rPr>
            </w:pPr>
            <w:r w:rsidRPr="009347EC">
              <w:rPr>
                <w:b/>
                <w:bCs/>
              </w:rPr>
              <w:t>10 000</w:t>
            </w:r>
          </w:p>
        </w:tc>
      </w:tr>
    </w:tbl>
    <w:p w:rsidR="000C6772" w:rsidRDefault="000C6772" w:rsidP="000C6772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a la ligue dés que le versement sera effectué.   </w:t>
      </w:r>
    </w:p>
    <w:p w:rsidR="000C6772" w:rsidRDefault="000C6772" w:rsidP="000C6772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0C6772" w:rsidRDefault="000C6772" w:rsidP="000C6772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C6772" w:rsidRPr="008E678E" w:rsidRDefault="000C6772" w:rsidP="000C6772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8E678E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8E678E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                            Mr. OULDHOCINE    M.</w:t>
      </w:r>
    </w:p>
    <w:p w:rsidR="000C6772" w:rsidRDefault="000C6772" w:rsidP="000C6772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0C6772" w:rsidRDefault="000C6772" w:rsidP="000C6772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0C6772" w:rsidRDefault="000C6772" w:rsidP="000C6772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</w:t>
      </w:r>
      <w:r w:rsidR="005B661F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 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du</w:t>
      </w:r>
      <w:r w:rsidR="005B661F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 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 06.04.2025</w:t>
      </w:r>
    </w:p>
    <w:p w:rsidR="000C6772" w:rsidRDefault="000C6772" w:rsidP="000C6772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-TONKIN  </w:t>
      </w:r>
      <w:proofErr w:type="spellStart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-NAILI  </w:t>
      </w:r>
      <w:proofErr w:type="spellStart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Amar</w:t>
      </w:r>
      <w:proofErr w:type="spellEnd"/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-BOUSHAKI  </w:t>
      </w:r>
      <w:proofErr w:type="spellStart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</w:p>
    <w:p w:rsidR="000C6772" w:rsidRPr="00264260" w:rsidRDefault="00113605" w:rsidP="0011360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-GOUIRI  </w:t>
      </w:r>
      <w:proofErr w:type="spellStart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-GOURARI  </w:t>
      </w:r>
      <w:proofErr w:type="spellStart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r w:rsidRPr="0026426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0C6772" w:rsidRPr="00264260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0C6772" w:rsidRDefault="000C6772" w:rsidP="000C6772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0C6772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1-  compte rendu du  regroupement U15</w:t>
      </w:r>
      <w:r w:rsidR="00CE3FC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(nés en 2010)</w:t>
      </w:r>
    </w:p>
    <w:p w:rsidR="000C6772" w:rsidRDefault="000C6772" w:rsidP="00CE3FC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2- préparation du   regroupement  </w:t>
      </w:r>
      <w:r w:rsidR="00CE3FC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des jeunes né s en 2009.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0C6772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C6772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C6772" w:rsidRDefault="000C6772" w:rsidP="00CE3FC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 </w:t>
      </w:r>
      <w:r w:rsidR="00CE3FC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les membres de la DTW ont encadré  le 5</w:t>
      </w:r>
      <w:r w:rsidR="00CE3FCA" w:rsidRPr="00CE3FC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 w:rsidR="00CE3FC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U15 ce mardi , ce regroupement concerne uniquement les joueurs nés en 2010.</w:t>
      </w:r>
    </w:p>
    <w:p w:rsidR="00CE3FCA" w:rsidRDefault="00CE3FCA" w:rsidP="00CE3FC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48 joueurs issus des différents clubs  étaient présents, 24 seulement ont été retenus.</w:t>
      </w:r>
    </w:p>
    <w:p w:rsidR="00CE3FCA" w:rsidRDefault="00CE3FCA" w:rsidP="00CE3FC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en outre , la DTW prépare le regroupement des jeunes nés en 2009.</w:t>
      </w:r>
    </w:p>
    <w:p w:rsidR="005918F0" w:rsidRDefault="005918F0" w:rsidP="00CE3FC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C6772" w:rsidRPr="00B70B0E" w:rsidRDefault="000C6772" w:rsidP="000C677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                                   le DTW</w:t>
      </w:r>
    </w:p>
    <w:p w:rsidR="000C6772" w:rsidRPr="00E22F5D" w:rsidRDefault="000C6772" w:rsidP="000C6772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Mr.OUAHAB</w:t>
      </w:r>
      <w:proofErr w:type="spellEnd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            </w:t>
      </w:r>
      <w:proofErr w:type="spellStart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0C6772" w:rsidRPr="00E22F5D" w:rsidRDefault="000C6772" w:rsidP="000C6772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C6772" w:rsidRPr="00E22F5D" w:rsidRDefault="000C6772" w:rsidP="000C6772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0672B0" w:rsidRDefault="000672B0" w:rsidP="000672B0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eastAsia="fr-FR"/>
        </w:rPr>
        <w:t>Direction technique willaya d’arbitrage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Séance du 23_avril_2025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la séance est ouverte par le DTWA Mr. BELMAKCEN à 14h00, qui après avoir souhaité  la bienvenue aux membres présents donne lecture du l’ordre du jour, 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0672B0" w:rsidRDefault="000672B0" w:rsidP="000672B0">
      <w:p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Étaient présents</w:t>
      </w:r>
      <w:r>
        <w:rPr>
          <w:rFonts w:asciiTheme="majorBidi" w:hAnsiTheme="majorBidi"/>
          <w:i/>
          <w:iCs/>
          <w:sz w:val="28"/>
          <w:szCs w:val="28"/>
        </w:rPr>
        <w:t> :</w:t>
      </w:r>
    </w:p>
    <w:p w:rsidR="000672B0" w:rsidRDefault="000672B0" w:rsidP="000672B0">
      <w:pPr>
        <w:pStyle w:val="Paragraphedeliste"/>
        <w:numPr>
          <w:ilvl w:val="0"/>
          <w:numId w:val="16"/>
        </w:numPr>
        <w:spacing w:after="0"/>
        <w:ind w:left="928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DOULACHE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Nacime</w:t>
      </w:r>
      <w:proofErr w:type="spellEnd"/>
    </w:p>
    <w:p w:rsidR="000672B0" w:rsidRDefault="000672B0" w:rsidP="000672B0">
      <w:pPr>
        <w:numPr>
          <w:ilvl w:val="0"/>
          <w:numId w:val="17"/>
        </w:num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SELLAMI     Hamza            </w:t>
      </w:r>
    </w:p>
    <w:p w:rsidR="000672B0" w:rsidRDefault="000672B0" w:rsidP="000672B0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0672B0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** Formation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: 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1/La commission d’arbitrage, a étudié et examiné les demandes de participation au stage de formation annuel destiné aux arbitres des willayas.</w:t>
      </w: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période de dépôt des demandes de participation a été prorogée  afin d’atteindre le nombre requis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2/</w:t>
      </w:r>
      <w:r>
        <w:rPr>
          <w:rFonts w:asciiTheme="majorBidi" w:hAnsiTheme="majorBidi"/>
          <w:i/>
          <w:iCs/>
          <w:sz w:val="32"/>
          <w:szCs w:val="32"/>
        </w:rPr>
        <w:t>La commission se charge de la diffusion d’annonces concernant le stage de formation en arbitrage à travers les réseaux sociaux, ainsi que dans les établissements scolaires et universitaires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Feuilles des matchs: 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analyse des feuilles des matchs Division honneur et pré honneur des catégories séniors et jeunes de journée précédente .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désignation : Il a été procéder à la désignation d’arbitres, pour les journées du 25 et 26avril 2025 Division honneur et pré honneur et catégorie jeunes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. 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 xml:space="preserve">** Play-off et coupe de la wilaya : </w:t>
      </w:r>
    </w:p>
    <w:p w:rsidR="000672B0" w:rsidRDefault="000672B0" w:rsidP="000672B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commission a suivi de près les détails importants des matchs restants, en particulier ceux qui concernent la phase de play-offs des catégories jeunes ainsi que le championnat de la Coupe de la wilaya, afin de désigner les meilleurs arbitres pour cet événement footballistique.</w:t>
      </w:r>
    </w:p>
    <w:p w:rsidR="000672B0" w:rsidRDefault="000672B0" w:rsidP="000672B0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0672B0" w:rsidRDefault="000672B0" w:rsidP="000672B0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0672B0" w:rsidRDefault="000672B0" w:rsidP="000672B0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Le président                                                                            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secritaire</w:t>
      </w:r>
      <w:proofErr w:type="spell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</w:p>
    <w:p w:rsidR="000C6772" w:rsidRDefault="000672B0" w:rsidP="000672B0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BELMAKSENE  A.                                                                   SELLA</w:t>
      </w:r>
      <w:r w:rsidR="007C3DDB">
        <w:rPr>
          <w:rFonts w:asciiTheme="majorBidi" w:hAnsiTheme="majorBidi"/>
          <w:b/>
          <w:bCs/>
          <w:i/>
          <w:iCs/>
          <w:sz w:val="28"/>
          <w:szCs w:val="28"/>
        </w:rPr>
        <w:t>MI  H.</w:t>
      </w:r>
    </w:p>
    <w:p w:rsidR="000C6772" w:rsidRDefault="000C6772" w:rsidP="000C6772"/>
    <w:p w:rsidR="000C6772" w:rsidRDefault="000C6772" w:rsidP="000C6772"/>
    <w:p w:rsidR="002268F2" w:rsidRDefault="002268F2" w:rsidP="002268F2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Séances du 21 et 22.04.2025</w:t>
      </w:r>
    </w:p>
    <w:p w:rsidR="002268F2" w:rsidRDefault="002268F2" w:rsidP="002268F2">
      <w:pPr>
        <w:pStyle w:val="Paragraphedeliste"/>
        <w:numPr>
          <w:ilvl w:val="0"/>
          <w:numId w:val="15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2268F2" w:rsidRDefault="002268F2" w:rsidP="002268F2">
      <w:pPr>
        <w:pStyle w:val="Paragraphedeliste"/>
        <w:numPr>
          <w:ilvl w:val="0"/>
          <w:numId w:val="15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LIMAM  Kamel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-   BENDO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Abdelbasset</w:t>
      </w:r>
      <w:proofErr w:type="spellEnd"/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designation</w:t>
      </w:r>
      <w:proofErr w:type="spellEnd"/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 CSA/WRB du 20.04.2025  demandant désignation rencontre WRB-USC en catégorie seniors le vendredi 25.04.2025. 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« nécessaire fait »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-correspondance  CSA/DRBC   du 20.04.2025  nous informant du retrait de l’équipe seniors de la coupe de wilaya  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CSA/WRKD du 21.04.2025 demandant le non désignation  des catégories jeunes U17 et U15  rencontre LSD-WRKD du vendredi 25.04.2025.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«  regret »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CSA/WRBM du 20.04.2025 demandons  la non désignation de la catégorie U19  rencontre USA-WRBM du vendredi 25.04.2025.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«  regret »</w:t>
      </w:r>
    </w:p>
    <w:p w:rsidR="002268F2" w:rsidRDefault="002268F2" w:rsidP="002268F2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2268F2" w:rsidRDefault="002268F2" w:rsidP="002268F2">
      <w:pPr>
        <w:pStyle w:val="Paragraphedeliste"/>
        <w:numPr>
          <w:ilvl w:val="0"/>
          <w:numId w:val="15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2268F2" w:rsidRDefault="002268F2" w:rsidP="002268F2">
      <w:pPr>
        <w:pStyle w:val="Paragraphedeliste"/>
        <w:rPr>
          <w:rFonts w:asciiTheme="majorBidi" w:hAnsiTheme="majorBidi"/>
          <w:b/>
          <w:color w:val="FF0000"/>
          <w:sz w:val="32"/>
          <w:szCs w:val="32"/>
        </w:rPr>
      </w:pPr>
    </w:p>
    <w:p w:rsidR="002268F2" w:rsidRDefault="002268F2" w:rsidP="002268F2">
      <w:pPr>
        <w:pStyle w:val="Paragraphedeliste"/>
        <w:numPr>
          <w:ilvl w:val="0"/>
          <w:numId w:val="15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2268F2" w:rsidRDefault="002268F2" w:rsidP="002268F2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10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2268F2" w:rsidTr="002268F2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2268F2" w:rsidTr="002268F2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WRBM-ASD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00/03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ESB-DRBC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</w:tr>
      <w:tr w:rsidR="002268F2" w:rsidTr="002268F2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USHA-OD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LSD-JSBA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</w:tr>
      <w:tr w:rsidR="002268F2" w:rsidTr="002268F2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CRBH-OB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268F2" w:rsidTr="002268F2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68F2" w:rsidRDefault="002268F2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:</w:t>
            </w:r>
            <w:r w:rsidR="00173849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IRCB ET USA</w:t>
            </w:r>
          </w:p>
        </w:tc>
      </w:tr>
    </w:tbl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2268F2" w:rsidRDefault="002268F2" w:rsidP="002268F2">
      <w:pPr>
        <w:spacing w:after="0"/>
        <w:rPr>
          <w:rFonts w:asciiTheme="majorBidi" w:hAnsiTheme="majorBidi"/>
          <w:sz w:val="24"/>
          <w:szCs w:val="24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2268F2" w:rsidRDefault="002268F2" w:rsidP="002268F2">
      <w:pPr>
        <w:pStyle w:val="Paragraphedeliste"/>
        <w:numPr>
          <w:ilvl w:val="0"/>
          <w:numId w:val="15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DIVISION PRE HONNEUR   Séniors.</w:t>
      </w:r>
    </w:p>
    <w:p w:rsidR="002268F2" w:rsidRDefault="002268F2" w:rsidP="002268F2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9</w:t>
      </w:r>
      <w:r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2268F2" w:rsidTr="002268F2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2268F2" w:rsidRDefault="002268F2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2268F2" w:rsidTr="002268F2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MCB-FCI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ASNAB-ASFB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01/06</w:t>
            </w:r>
          </w:p>
        </w:tc>
      </w:tr>
      <w:tr w:rsidR="002268F2" w:rsidTr="002268F2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  <w:hideMark/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-EST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68F2" w:rsidRDefault="002268F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2268F2" w:rsidRDefault="002268F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EX/ WRB et USC</w:t>
      </w:r>
    </w:p>
    <w:p w:rsidR="002268F2" w:rsidRDefault="002268F2" w:rsidP="002268F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+41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-1 PT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 PTS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 PTS</w:t>
            </w:r>
          </w:p>
        </w:tc>
      </w:tr>
      <w:tr w:rsidR="002268F2" w:rsidTr="002268F2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</w:tbl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21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réserv16es</w:t>
      </w:r>
    </w:p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1036"/>
        <w:gridCol w:w="1089"/>
      </w:tblGrid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+35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3544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3544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pts</w:t>
            </w: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3544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2268F2" w:rsidTr="002268F2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Default="002268F2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F2" w:rsidRPr="00B25487" w:rsidRDefault="002268F2" w:rsidP="00B25487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B25487">
              <w:rPr>
                <w:rFonts w:asciiTheme="majorBidi" w:hAnsiTheme="majorBidi"/>
                <w:sz w:val="32"/>
                <w:szCs w:val="32"/>
              </w:rPr>
              <w:t>-40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8F2" w:rsidRDefault="0035440F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 pts</w:t>
            </w:r>
          </w:p>
        </w:tc>
      </w:tr>
    </w:tbl>
    <w:p w:rsidR="002268F2" w:rsidRDefault="002268F2" w:rsidP="002268F2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</w:t>
      </w:r>
      <w:r w:rsidR="002F6A2A">
        <w:rPr>
          <w:rFonts w:asciiTheme="majorBidi" w:hAnsiTheme="majorBidi"/>
          <w:b/>
          <w:bCs/>
          <w:sz w:val="28"/>
          <w:szCs w:val="28"/>
          <w:u w:val="single"/>
        </w:rPr>
        <w:t xml:space="preserve">ement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a </w:t>
      </w:r>
      <w:r w:rsidR="002F6A2A">
        <w:rPr>
          <w:rFonts w:asciiTheme="majorBidi" w:hAnsiTheme="majorBidi"/>
          <w:b/>
          <w:bCs/>
          <w:sz w:val="28"/>
          <w:szCs w:val="28"/>
          <w:u w:val="single"/>
        </w:rPr>
        <w:t xml:space="preserve">la </w:t>
      </w:r>
      <w:r>
        <w:rPr>
          <w:rFonts w:asciiTheme="majorBidi" w:hAnsiTheme="majorBidi"/>
          <w:b/>
          <w:bCs/>
          <w:sz w:val="28"/>
          <w:szCs w:val="28"/>
          <w:u w:val="single"/>
        </w:rPr>
        <w:t>17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2F6A2A" w:rsidRDefault="002F6A2A" w:rsidP="000C6772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0C6772" w:rsidRDefault="000C6772" w:rsidP="000C6772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0C6772" w:rsidRDefault="000C6772" w:rsidP="000C677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</w:t>
      </w:r>
      <w:r w:rsidR="00740562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 des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résultats : </w:t>
      </w:r>
    </w:p>
    <w:p w:rsidR="000C6772" w:rsidRPr="00042297" w:rsidRDefault="005B661F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11</w:t>
      </w:r>
      <w:r w:rsidR="000C6772"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 w:rsidR="000C6772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  </w:t>
      </w:r>
    </w:p>
    <w:p w:rsidR="000C6772" w:rsidRPr="00006831" w:rsidRDefault="000C6772" w:rsidP="000C677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 w:rsidRPr="00042297">
        <w:rPr>
          <w:rFonts w:asciiTheme="majorBidi" w:hAnsiTheme="majorBidi"/>
          <w:sz w:val="48"/>
          <w:szCs w:val="48"/>
          <w:u w:val="single"/>
        </w:rPr>
        <w:t>Groupe  centre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0C6772" w:rsidRPr="00A540FF" w:rsidTr="006D0653">
        <w:tc>
          <w:tcPr>
            <w:tcW w:w="2518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0C6772" w:rsidRPr="00031769" w:rsidTr="006D0653">
        <w:tc>
          <w:tcPr>
            <w:tcW w:w="2518" w:type="dxa"/>
          </w:tcPr>
          <w:p w:rsidR="000C6772" w:rsidRPr="00A540FF" w:rsidRDefault="005B661F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USHA-OB</w:t>
            </w:r>
          </w:p>
        </w:tc>
        <w:tc>
          <w:tcPr>
            <w:tcW w:w="854" w:type="dxa"/>
          </w:tcPr>
          <w:p w:rsidR="000C6772" w:rsidRPr="00F92600" w:rsidRDefault="005B661F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04/03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01/00</w:t>
            </w:r>
          </w:p>
        </w:tc>
      </w:tr>
      <w:tr w:rsidR="000C6772" w:rsidRPr="00031769" w:rsidTr="006D0653">
        <w:tc>
          <w:tcPr>
            <w:tcW w:w="2518" w:type="dxa"/>
          </w:tcPr>
          <w:p w:rsidR="000C6772" w:rsidRPr="00A540FF" w:rsidRDefault="005B661F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ESS-JSBA</w:t>
            </w:r>
          </w:p>
        </w:tc>
        <w:tc>
          <w:tcPr>
            <w:tcW w:w="854" w:type="dxa"/>
          </w:tcPr>
          <w:p w:rsidR="000C6772" w:rsidRPr="00F92600" w:rsidRDefault="005B661F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0C6772" w:rsidRPr="00031769" w:rsidTr="006D0653">
        <w:tc>
          <w:tcPr>
            <w:tcW w:w="2518" w:type="dxa"/>
          </w:tcPr>
          <w:p w:rsidR="000C6772" w:rsidRPr="00A540FF" w:rsidRDefault="005B661F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CMBT-ASNAB</w:t>
            </w:r>
          </w:p>
        </w:tc>
        <w:tc>
          <w:tcPr>
            <w:tcW w:w="854" w:type="dxa"/>
          </w:tcPr>
          <w:p w:rsidR="000C6772" w:rsidRPr="00F92600" w:rsidRDefault="005B661F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06/04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0C6772" w:rsidRPr="00031769" w:rsidTr="006D0653">
        <w:tc>
          <w:tcPr>
            <w:tcW w:w="2518" w:type="dxa"/>
          </w:tcPr>
          <w:p w:rsidR="000C6772" w:rsidRPr="00B400C8" w:rsidRDefault="005B661F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UCB-CEL</w:t>
            </w:r>
          </w:p>
        </w:tc>
        <w:tc>
          <w:tcPr>
            <w:tcW w:w="854" w:type="dxa"/>
          </w:tcPr>
          <w:p w:rsidR="000C6772" w:rsidRPr="00F92600" w:rsidRDefault="005B661F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02/07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</w:tr>
      <w:tr w:rsidR="000C6772" w:rsidRPr="00031769" w:rsidTr="006D0653">
        <w:tc>
          <w:tcPr>
            <w:tcW w:w="2518" w:type="dxa"/>
          </w:tcPr>
          <w:p w:rsidR="000C6772" w:rsidRPr="000C2222" w:rsidRDefault="005B661F" w:rsidP="006D0653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WRBSM-USC</w:t>
            </w:r>
          </w:p>
        </w:tc>
        <w:tc>
          <w:tcPr>
            <w:tcW w:w="854" w:type="dxa"/>
          </w:tcPr>
          <w:p w:rsidR="000C6772" w:rsidRPr="00F92600" w:rsidRDefault="005B661F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</w:t>
            </w:r>
          </w:p>
        </w:tc>
        <w:tc>
          <w:tcPr>
            <w:tcW w:w="945" w:type="dxa"/>
          </w:tcPr>
          <w:p w:rsidR="000C6772" w:rsidRPr="00F92600" w:rsidRDefault="005B661F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00/03</w:t>
            </w:r>
          </w:p>
        </w:tc>
      </w:tr>
    </w:tbl>
    <w:p w:rsidR="000C6772" w:rsidRPr="00006831" w:rsidRDefault="000C6772" w:rsidP="000C6772">
      <w:pPr>
        <w:tabs>
          <w:tab w:val="left" w:pos="4770"/>
        </w:tabs>
        <w:rPr>
          <w:rFonts w:asciiTheme="majorBidi" w:hAnsiTheme="majorBidi"/>
          <w:sz w:val="32"/>
          <w:szCs w:val="32"/>
          <w:u w:val="single"/>
        </w:rPr>
      </w:pPr>
      <w:r w:rsidRPr="00042297">
        <w:rPr>
          <w:rFonts w:asciiTheme="majorBidi" w:hAnsiTheme="majorBidi"/>
          <w:sz w:val="32"/>
          <w:szCs w:val="32"/>
          <w:u w:val="single"/>
        </w:rPr>
        <w:t xml:space="preserve">EX : </w:t>
      </w:r>
      <w:r w:rsidR="005B661F">
        <w:rPr>
          <w:rFonts w:asciiTheme="majorBidi" w:hAnsiTheme="majorBidi"/>
          <w:sz w:val="32"/>
          <w:szCs w:val="32"/>
          <w:u w:val="single"/>
        </w:rPr>
        <w:t>CRBK</w:t>
      </w:r>
    </w:p>
    <w:p w:rsidR="000C6772" w:rsidRPr="00B400C8" w:rsidRDefault="000C6772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0C6772" w:rsidRPr="00B400C8" w:rsidTr="006D0653">
        <w:tc>
          <w:tcPr>
            <w:tcW w:w="2518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CB4D46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WRBM-WRB</w:t>
            </w:r>
          </w:p>
        </w:tc>
        <w:tc>
          <w:tcPr>
            <w:tcW w:w="974" w:type="dxa"/>
          </w:tcPr>
          <w:p w:rsidR="000C6772" w:rsidRPr="005446B0" w:rsidRDefault="00CB4D46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02/06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CB4D46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OD-WSSB</w:t>
            </w:r>
          </w:p>
        </w:tc>
        <w:tc>
          <w:tcPr>
            <w:tcW w:w="974" w:type="dxa"/>
          </w:tcPr>
          <w:p w:rsidR="000C6772" w:rsidRPr="005446B0" w:rsidRDefault="00CB4D46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02/00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02/00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00/02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CB4D46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WRKD-USA</w:t>
            </w:r>
          </w:p>
        </w:tc>
        <w:tc>
          <w:tcPr>
            <w:tcW w:w="974" w:type="dxa"/>
          </w:tcPr>
          <w:p w:rsidR="000C6772" w:rsidRPr="005446B0" w:rsidRDefault="00CB4D46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06/05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B400C8" w:rsidRDefault="00CB4D46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EST-ASD</w:t>
            </w:r>
          </w:p>
        </w:tc>
        <w:tc>
          <w:tcPr>
            <w:tcW w:w="974" w:type="dxa"/>
          </w:tcPr>
          <w:p w:rsidR="000C6772" w:rsidRPr="005446B0" w:rsidRDefault="00CB4D46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05/00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00/04</w:t>
            </w:r>
          </w:p>
        </w:tc>
        <w:tc>
          <w:tcPr>
            <w:tcW w:w="945" w:type="dxa"/>
          </w:tcPr>
          <w:p w:rsidR="000C6772" w:rsidRPr="005446B0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06/00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Default="00CB4D46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FCI-ESB</w:t>
            </w:r>
          </w:p>
        </w:tc>
        <w:tc>
          <w:tcPr>
            <w:tcW w:w="974" w:type="dxa"/>
          </w:tcPr>
          <w:p w:rsidR="000C6772" w:rsidRDefault="00CB4D46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02/08</w:t>
            </w:r>
          </w:p>
        </w:tc>
        <w:tc>
          <w:tcPr>
            <w:tcW w:w="945" w:type="dxa"/>
          </w:tcPr>
          <w:p w:rsidR="000C6772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</w:t>
            </w:r>
          </w:p>
        </w:tc>
        <w:tc>
          <w:tcPr>
            <w:tcW w:w="945" w:type="dxa"/>
          </w:tcPr>
          <w:p w:rsidR="000C6772" w:rsidRDefault="00CB4D46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</w:tr>
    </w:tbl>
    <w:p w:rsidR="000C6772" w:rsidRPr="00B30A8E" w:rsidRDefault="00CB4D46" w:rsidP="000C677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sz w:val="32"/>
          <w:szCs w:val="32"/>
          <w:u w:val="single"/>
          <w:lang w:bidi="ar-DZ"/>
        </w:rPr>
        <w:t>EX : LSD</w:t>
      </w:r>
    </w:p>
    <w:p w:rsidR="000C6772" w:rsidRPr="00B400C8" w:rsidRDefault="000C6772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74"/>
        <w:gridCol w:w="974"/>
      </w:tblGrid>
      <w:tr w:rsidR="000C6772" w:rsidRPr="00B400C8" w:rsidTr="006D0653">
        <w:tc>
          <w:tcPr>
            <w:tcW w:w="2518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0C6772" w:rsidRPr="00A540FF" w:rsidRDefault="000C6772" w:rsidP="006D065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212BC2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CRBH-ASN</w:t>
            </w:r>
          </w:p>
        </w:tc>
        <w:tc>
          <w:tcPr>
            <w:tcW w:w="974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01/04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212BC2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OSB-IRCB</w:t>
            </w:r>
          </w:p>
        </w:tc>
        <w:tc>
          <w:tcPr>
            <w:tcW w:w="974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NJ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A540FF" w:rsidRDefault="00212BC2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SSC-OOM</w:t>
            </w:r>
          </w:p>
        </w:tc>
        <w:tc>
          <w:tcPr>
            <w:tcW w:w="974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02/03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03/01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Pr="00B400C8" w:rsidRDefault="00212BC2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MCB-RKEK</w:t>
            </w:r>
          </w:p>
        </w:tc>
        <w:tc>
          <w:tcPr>
            <w:tcW w:w="974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01/03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00/04</w:t>
            </w:r>
          </w:p>
        </w:tc>
      </w:tr>
      <w:tr w:rsidR="000C6772" w:rsidRPr="00B400C8" w:rsidTr="006D0653">
        <w:tc>
          <w:tcPr>
            <w:tcW w:w="2518" w:type="dxa"/>
          </w:tcPr>
          <w:p w:rsidR="000C6772" w:rsidRDefault="00212BC2" w:rsidP="006D065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DRBC-ASFB</w:t>
            </w:r>
          </w:p>
        </w:tc>
        <w:tc>
          <w:tcPr>
            <w:tcW w:w="974" w:type="dxa"/>
          </w:tcPr>
          <w:p w:rsidR="000C6772" w:rsidRPr="00666C9C" w:rsidRDefault="00212BC2" w:rsidP="006D0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03/00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0C6772" w:rsidRPr="00666C9C" w:rsidRDefault="00212BC2" w:rsidP="006D0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</w:t>
            </w:r>
          </w:p>
        </w:tc>
      </w:tr>
    </w:tbl>
    <w:p w:rsidR="000C6772" w:rsidRDefault="000C6772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 : </w:t>
      </w:r>
      <w:r w:rsidR="00212BC2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BOH</w:t>
      </w:r>
    </w:p>
    <w:p w:rsidR="006956D4" w:rsidRDefault="006956D4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B25487" w:rsidRDefault="00B25487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7446C2" w:rsidRPr="00C376BB" w:rsidRDefault="007446C2" w:rsidP="000C677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0C6772" w:rsidRDefault="000C6772" w:rsidP="000C677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0C6772" w:rsidRDefault="000C6772" w:rsidP="006956D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40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ESS-JSBA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en U1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1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0C6772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C6772" w:rsidRPr="007963EF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ESS-JSBA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19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18</w:t>
      </w:r>
      <w:r>
        <w:rPr>
          <w:rFonts w:asciiTheme="majorBidi" w:hAnsiTheme="majorBidi"/>
          <w:bCs/>
          <w:i/>
          <w:iCs/>
          <w:sz w:val="28"/>
          <w:szCs w:val="28"/>
        </w:rPr>
        <w:t>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 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aux  lieu et horaire de la rencontre</w:t>
      </w:r>
    </w:p>
    <w:p w:rsidR="000C6772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--attendu qu’après attente du délai règlementaire l’arbitre constatant l’absence  effective de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JSBA </w:t>
      </w:r>
      <w:r>
        <w:rPr>
          <w:rFonts w:asciiTheme="majorBidi" w:hAnsiTheme="majorBidi"/>
          <w:bCs/>
          <w:i/>
          <w:iCs/>
          <w:sz w:val="28"/>
          <w:szCs w:val="28"/>
        </w:rPr>
        <w:t>annule la rencontre</w:t>
      </w:r>
    </w:p>
    <w:p w:rsidR="000C6772" w:rsidRPr="007963EF" w:rsidRDefault="000C6772" w:rsidP="000C677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0C6772" w:rsidRPr="007963EF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, pour attribuer le gain de la rencontre à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ESS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 et un score de 03but  à  00.</w:t>
      </w:r>
    </w:p>
    <w:p w:rsidR="000C6772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5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JSBA.</w:t>
      </w:r>
    </w:p>
    <w:p w:rsidR="000C6772" w:rsidRDefault="000C6772" w:rsidP="006956D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41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CMBT-ASNAB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en U15  du 1</w:t>
      </w:r>
      <w:r w:rsidR="006956D4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0C6772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C6772" w:rsidRPr="007963EF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CMBT-ASNAB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19.</w:t>
      </w:r>
      <w:r>
        <w:rPr>
          <w:rFonts w:asciiTheme="majorBidi" w:hAnsiTheme="majorBidi"/>
          <w:bCs/>
          <w:i/>
          <w:iCs/>
          <w:sz w:val="28"/>
          <w:szCs w:val="28"/>
        </w:rPr>
        <w:t>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ASNAB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aux  lieu et horaire de la rencontre</w:t>
      </w:r>
    </w:p>
    <w:p w:rsidR="000C6772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--attendu qu’après attente du délai règlementaire l’arbitre constatant l’absence  effective de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</w:t>
      </w:r>
    </w:p>
    <w:p w:rsidR="000C6772" w:rsidRPr="007963EF" w:rsidRDefault="000C6772" w:rsidP="000C677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r w:rsidR="00B25487" w:rsidRPr="007963EF">
        <w:rPr>
          <w:rFonts w:asciiTheme="majorBidi" w:hAnsiTheme="majorBidi"/>
          <w:b/>
          <w:i/>
          <w:iCs/>
          <w:sz w:val="28"/>
          <w:szCs w:val="28"/>
        </w:rPr>
        <w:t>application du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0C6772" w:rsidRPr="007963EF" w:rsidRDefault="000C6772" w:rsidP="006956D4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ASNAB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, pour attribuer le gain de la rencontre à l’équipe 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 CMBT 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 xml:space="preserve">ts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et un score de 03but  à  00.</w:t>
      </w:r>
    </w:p>
    <w:p w:rsidR="000C6772" w:rsidRPr="007D6EEA" w:rsidRDefault="000C6772" w:rsidP="007D6E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6956D4">
        <w:rPr>
          <w:rFonts w:asciiTheme="majorBidi" w:hAnsiTheme="majorBidi"/>
          <w:bCs/>
          <w:i/>
          <w:iCs/>
          <w:sz w:val="28"/>
          <w:szCs w:val="28"/>
        </w:rPr>
        <w:t>5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0C6772" w:rsidRDefault="000C6772" w:rsidP="007D6EE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7D6EE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42  : rencontre   WRBSM - USC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en U1</w:t>
      </w:r>
      <w:r w:rsidR="007D6EE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7D6EE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C6772" w:rsidRPr="007963EF" w:rsidRDefault="000C6772" w:rsidP="007D6E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>WRBSM –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>USC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>9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1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>8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.04.2025, n’a pas eu lieu  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 xml:space="preserve">pour  absence du médecin à l’heure de la rencontre 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7D6EEA" w:rsidRDefault="000C6772" w:rsidP="007D6E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règlementaire, l’arbitr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 xml:space="preserve">e constatant l’absence effective du médecin  annule la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>rencontre .</w:t>
      </w:r>
    </w:p>
    <w:p w:rsidR="007D6EEA" w:rsidRDefault="007D6EEA" w:rsidP="007D6E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que l’équipe WRBSM est responsable de l’organisation de la rencontre en sa qualité d’équipe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recevante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0C6772" w:rsidRPr="007963EF" w:rsidRDefault="007D6EEA" w:rsidP="007D6EE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</w:t>
      </w:r>
      <w:r w:rsidR="000C6772"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r w:rsidR="00B25487" w:rsidRPr="007963EF">
        <w:rPr>
          <w:rFonts w:asciiTheme="majorBidi" w:hAnsiTheme="majorBidi"/>
          <w:b/>
          <w:i/>
          <w:iCs/>
          <w:sz w:val="28"/>
          <w:szCs w:val="28"/>
        </w:rPr>
        <w:t>application du</w:t>
      </w:r>
      <w:r w:rsidR="000C6772"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0C6772" w:rsidRPr="007963EF" w:rsidRDefault="000C6772" w:rsidP="007D6EE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 xml:space="preserve">WRBSM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>gain de</w:t>
      </w:r>
      <w:r w:rsidR="007D6EEA">
        <w:rPr>
          <w:rFonts w:asciiTheme="majorBidi" w:hAnsiTheme="majorBidi"/>
          <w:bCs/>
          <w:i/>
          <w:iCs/>
          <w:sz w:val="28"/>
          <w:szCs w:val="28"/>
        </w:rPr>
        <w:t xml:space="preserve"> la rencontre à l’équipe  USC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0C6772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F53E38">
        <w:rPr>
          <w:rFonts w:asciiTheme="majorBidi" w:hAnsiTheme="majorBidi"/>
          <w:bCs/>
          <w:i/>
          <w:iCs/>
          <w:sz w:val="28"/>
          <w:szCs w:val="28"/>
        </w:rPr>
        <w:t>0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F53E38">
        <w:rPr>
          <w:rFonts w:asciiTheme="majorBidi" w:hAnsiTheme="majorBidi"/>
          <w:bCs/>
          <w:i/>
          <w:iCs/>
          <w:sz w:val="28"/>
          <w:szCs w:val="28"/>
        </w:rPr>
        <w:t xml:space="preserve">    WRBSM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0C6772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C6772" w:rsidRDefault="000C6772" w:rsidP="00D80AE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D80AE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43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D80AE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ESS-JSBA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D80AE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1</w:t>
      </w:r>
      <w:r w:rsidR="00D80AE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0C6772" w:rsidRPr="007963EF" w:rsidRDefault="000C6772" w:rsidP="000C677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C6772" w:rsidRPr="007963EF" w:rsidRDefault="000C6772" w:rsidP="00D80AE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ESS*JSBA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5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programmé officiellement le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18.</w:t>
      </w:r>
      <w:r>
        <w:rPr>
          <w:rFonts w:asciiTheme="majorBidi" w:hAnsiTheme="majorBidi"/>
          <w:bCs/>
          <w:i/>
          <w:iCs/>
          <w:sz w:val="28"/>
          <w:szCs w:val="28"/>
        </w:rPr>
        <w:t>04.2025, n’a pas eu lieu  pour absence de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s  deux  </w:t>
      </w:r>
      <w:r>
        <w:rPr>
          <w:rFonts w:asciiTheme="majorBidi" w:hAnsiTheme="majorBidi"/>
          <w:bCs/>
          <w:i/>
          <w:iCs/>
          <w:sz w:val="28"/>
          <w:szCs w:val="28"/>
        </w:rPr>
        <w:t>équipe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ESS et JSBA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à l’heure de la rencontre </w:t>
      </w:r>
    </w:p>
    <w:p w:rsidR="000C6772" w:rsidRDefault="000C6772" w:rsidP="00D80AE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règlementaire, l’arbitre constatant  l’absence effective de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deux </w:t>
      </w:r>
      <w:r>
        <w:rPr>
          <w:rFonts w:asciiTheme="majorBidi" w:hAnsiTheme="majorBidi"/>
          <w:bCs/>
          <w:i/>
          <w:iCs/>
          <w:sz w:val="28"/>
          <w:szCs w:val="28"/>
        </w:rPr>
        <w:t>équipe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s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ESS et JSBA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annule la rencontre.</w:t>
      </w:r>
    </w:p>
    <w:p w:rsidR="000C6772" w:rsidRPr="007963EF" w:rsidRDefault="000C6772" w:rsidP="000C677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r w:rsidR="00B25487" w:rsidRPr="007963EF">
        <w:rPr>
          <w:rFonts w:asciiTheme="majorBidi" w:hAnsiTheme="majorBidi"/>
          <w:b/>
          <w:i/>
          <w:iCs/>
          <w:sz w:val="28"/>
          <w:szCs w:val="28"/>
        </w:rPr>
        <w:t>application du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0C6772" w:rsidRPr="007963EF" w:rsidRDefault="000C6772" w:rsidP="00D80AE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 w:rsidR="00D80AEC" w:rsidRPr="007963EF">
        <w:rPr>
          <w:rFonts w:asciiTheme="majorBidi" w:hAnsiTheme="majorBidi"/>
          <w:bCs/>
          <w:i/>
          <w:iCs/>
          <w:sz w:val="28"/>
          <w:szCs w:val="28"/>
        </w:rPr>
        <w:t>A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ux deux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équipe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s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JSBA  et ESS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 xml:space="preserve">nt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0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poin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ts et </w:t>
      </w:r>
      <w:r w:rsidR="00D80AEC">
        <w:rPr>
          <w:rFonts w:asciiTheme="majorBidi" w:hAnsiTheme="majorBidi"/>
          <w:bCs/>
          <w:i/>
          <w:iCs/>
          <w:sz w:val="28"/>
          <w:szCs w:val="28"/>
        </w:rPr>
        <w:t>00 buts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0C6772" w:rsidRDefault="000C6772" w:rsidP="005772C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5772CA">
        <w:rPr>
          <w:rFonts w:asciiTheme="majorBidi" w:hAnsiTheme="majorBidi"/>
          <w:bCs/>
          <w:i/>
          <w:iCs/>
          <w:sz w:val="28"/>
          <w:szCs w:val="28"/>
        </w:rPr>
        <w:t>5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5772CA">
        <w:rPr>
          <w:rFonts w:asciiTheme="majorBidi" w:hAnsiTheme="majorBidi"/>
          <w:bCs/>
          <w:i/>
          <w:iCs/>
          <w:sz w:val="28"/>
          <w:szCs w:val="28"/>
        </w:rPr>
        <w:t>ESS</w:t>
      </w:r>
    </w:p>
    <w:p w:rsidR="005772CA" w:rsidRDefault="005772CA" w:rsidP="005772C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-amende de 15 000,00 DA  à l’équipe JSBA</w:t>
      </w:r>
    </w:p>
    <w:p w:rsidR="002661FF" w:rsidRDefault="002661FF" w:rsidP="002661F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144 : rencontre   OSB-IRCB   en U19  du 18.04.2025</w:t>
      </w:r>
    </w:p>
    <w:p w:rsidR="002661FF" w:rsidRPr="007963EF" w:rsidRDefault="002661FF" w:rsidP="002661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2661FF" w:rsidRDefault="002661FF" w:rsidP="002661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2661FF" w:rsidRDefault="000B4779" w:rsidP="002661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rencontre a été arrêté  au début de la seconde mi-temps par  le responsable</w:t>
      </w:r>
    </w:p>
    <w:p w:rsidR="000B4779" w:rsidRDefault="00C47447" w:rsidP="00C4744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du stade de corso , </w:t>
      </w:r>
    </w:p>
    <w:p w:rsidR="00C47447" w:rsidRDefault="00C47447" w:rsidP="00C4744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de ce qui précède, la commission décide,</w:t>
      </w:r>
    </w:p>
    <w:p w:rsidR="00C47447" w:rsidRDefault="00C47447" w:rsidP="00C4744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C47447">
        <w:rPr>
          <w:rFonts w:asciiTheme="majorBidi" w:hAnsiTheme="majorBidi"/>
          <w:b/>
          <w:i/>
          <w:iCs/>
          <w:sz w:val="28"/>
          <w:szCs w:val="28"/>
        </w:rPr>
        <w:t>** match à rejouer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8A014F" w:rsidRDefault="008A014F" w:rsidP="008A014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145 : rencontre   OSB-IRCB   en U17  du 18.04.2025</w:t>
      </w:r>
    </w:p>
    <w:p w:rsidR="008A014F" w:rsidRPr="007963EF" w:rsidRDefault="008A014F" w:rsidP="008A014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8A014F" w:rsidRDefault="008A014F" w:rsidP="008A014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A014F" w:rsidRDefault="008A014F" w:rsidP="008A014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rencontre n’a pas eu lieu</w:t>
      </w:r>
    </w:p>
    <w:p w:rsidR="008A014F" w:rsidRDefault="008A014F" w:rsidP="00C458B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stade été fermé (</w:t>
      </w:r>
      <w:r w:rsidR="00C458BA">
        <w:rPr>
          <w:rFonts w:asciiTheme="majorBidi" w:hAnsiTheme="majorBidi"/>
          <w:bCs/>
          <w:i/>
          <w:iCs/>
          <w:sz w:val="28"/>
          <w:szCs w:val="28"/>
        </w:rPr>
        <w:t>décision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du responsable du stade</w:t>
      </w:r>
      <w:r w:rsidR="00C458BA">
        <w:rPr>
          <w:rFonts w:asciiTheme="majorBidi" w:hAnsiTheme="majorBidi"/>
          <w:bCs/>
          <w:i/>
          <w:iCs/>
          <w:sz w:val="28"/>
          <w:szCs w:val="28"/>
        </w:rPr>
        <w:t>)</w:t>
      </w:r>
    </w:p>
    <w:p w:rsidR="008A014F" w:rsidRDefault="008A014F" w:rsidP="008A014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de ce qui précède, la commission décide,</w:t>
      </w:r>
    </w:p>
    <w:p w:rsidR="008A014F" w:rsidRDefault="008A014F" w:rsidP="008A014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C47447">
        <w:rPr>
          <w:rFonts w:asciiTheme="majorBidi" w:hAnsiTheme="majorBidi"/>
          <w:b/>
          <w:i/>
          <w:iCs/>
          <w:sz w:val="28"/>
          <w:szCs w:val="28"/>
        </w:rPr>
        <w:t>** match à rejouer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C47447" w:rsidRDefault="00C47447" w:rsidP="00C4744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547778" w:rsidRDefault="000B4779" w:rsidP="0054777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54777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146 : rencontre   OSB-IRCB   en U15  du 18.04.2025</w:t>
      </w:r>
    </w:p>
    <w:p w:rsidR="00547778" w:rsidRPr="007963EF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547778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547778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rencontre n’a pas eu lieu</w:t>
      </w:r>
    </w:p>
    <w:p w:rsidR="00547778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que le stade été fermé (décision du responsable du stade)</w:t>
      </w:r>
    </w:p>
    <w:p w:rsidR="00547778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de ce qui précède, la commission décide,</w:t>
      </w:r>
    </w:p>
    <w:p w:rsidR="00547778" w:rsidRDefault="00547778" w:rsidP="0054777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C47447">
        <w:rPr>
          <w:rFonts w:asciiTheme="majorBidi" w:hAnsiTheme="majorBidi"/>
          <w:b/>
          <w:i/>
          <w:iCs/>
          <w:sz w:val="28"/>
          <w:szCs w:val="28"/>
        </w:rPr>
        <w:t>** match à rejouer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0B4779" w:rsidRDefault="000B4779" w:rsidP="000B477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B4779" w:rsidRDefault="000B4779" w:rsidP="002661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5F07" w:rsidRDefault="00005F07" w:rsidP="005772C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7446C2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Pr="00FC1443" w:rsidRDefault="0063476B" w:rsidP="00FC14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85"/>
        <w:gridCol w:w="943"/>
        <w:gridCol w:w="927"/>
        <w:gridCol w:w="932"/>
        <w:gridCol w:w="1015"/>
        <w:gridCol w:w="1151"/>
        <w:gridCol w:w="945"/>
        <w:gridCol w:w="947"/>
        <w:gridCol w:w="949"/>
        <w:gridCol w:w="962"/>
      </w:tblGrid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-74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-62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journée sous toutes réserves.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25487" w:rsidRDefault="00B25487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25487" w:rsidRDefault="00B25487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25487" w:rsidRDefault="00B25487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1693E" w:rsidRDefault="0031693E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1693E" w:rsidRDefault="0031693E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-99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Pr="00FC1443" w:rsidRDefault="0063476B" w:rsidP="00FC14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19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-89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B25487" w:rsidRDefault="00B25487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+62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-53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+73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3476B" w:rsidTr="0063476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FC1443" w:rsidRDefault="00FC1443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63476B" w:rsidRDefault="0063476B" w:rsidP="0063476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63476B" w:rsidTr="0063476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3476B" w:rsidRDefault="0063476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72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-56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76B" w:rsidRDefault="0063476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63476B" w:rsidRDefault="0063476B" w:rsidP="00FC14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Arrête le présent classement à la </w:t>
      </w:r>
      <w:r w:rsidR="00FC1443">
        <w:rPr>
          <w:rFonts w:asciiTheme="majorBidi" w:hAnsiTheme="majorBidi"/>
          <w:b/>
          <w:bCs/>
          <w:i/>
          <w:iCs/>
          <w:sz w:val="28"/>
          <w:szCs w:val="28"/>
        </w:rPr>
        <w:t>20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AE2D1B" w:rsidRDefault="00962860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…………………………………………</w:t>
      </w: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E15DC4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15DC4">
        <w:rPr>
          <w:rFonts w:ascii="Comic Sans MS" w:hAnsi="Comic Sans MS"/>
          <w:b/>
          <w:bCs/>
          <w:noProof/>
          <w:sz w:val="28"/>
          <w:szCs w:val="28"/>
          <w:u w:val="single"/>
          <w:lang w:eastAsia="fr-FR" w:bidi="ar-SA"/>
        </w:rPr>
        <w:pict>
          <v:shape id="_x0000_s1042" type="#_x0000_t54" style="position:absolute;left:0;text-align:left;margin-left:70.3pt;margin-top:17.05pt;width:378.4pt;height:92.1pt;z-index:251664896" adj="2771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25487" w:rsidRPr="00B25487" w:rsidRDefault="00B25487" w:rsidP="00B25487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proofErr w:type="spellStart"/>
                  <w:r w:rsidRPr="00B25487">
                    <w:rPr>
                      <w:rFonts w:ascii="Comic Sans MS" w:hAnsi="Comic Sans MS"/>
                      <w:b/>
                      <w:bCs/>
                      <w:i/>
                      <w:iCs/>
                      <w:sz w:val="40"/>
                      <w:szCs w:val="40"/>
                    </w:rPr>
                    <w:t>Plays</w:t>
                  </w:r>
                  <w:proofErr w:type="spellEnd"/>
                  <w:r w:rsidRPr="00B25487">
                    <w:rPr>
                      <w:rFonts w:ascii="Comic Sans MS" w:hAnsi="Comic Sans MS"/>
                      <w:b/>
                      <w:bCs/>
                      <w:i/>
                      <w:iCs/>
                      <w:sz w:val="40"/>
                      <w:szCs w:val="40"/>
                    </w:rPr>
                    <w:t xml:space="preserve"> off</w:t>
                  </w:r>
                </w:p>
                <w:p w:rsidR="00B25487" w:rsidRPr="00B25487" w:rsidRDefault="00B25487" w:rsidP="00B25487">
                  <w:pPr>
                    <w:spacing w:line="240" w:lineRule="auto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 w:rsidRPr="00B25487">
                    <w:rPr>
                      <w:rFonts w:ascii="Comic Sans MS" w:hAnsi="Comic Sans MS"/>
                      <w:b/>
                      <w:bCs/>
                      <w:i/>
                      <w:iCs/>
                      <w:sz w:val="40"/>
                      <w:szCs w:val="40"/>
                    </w:rPr>
                    <w:t>des jeunes catégories</w:t>
                  </w:r>
                </w:p>
              </w:txbxContent>
            </v:textbox>
          </v:shape>
        </w:pict>
      </w: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E15DC4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15DC4">
        <w:rPr>
          <w:rFonts w:ascii="Comic Sans MS" w:hAnsi="Comic Sans MS"/>
          <w:b/>
          <w:bCs/>
          <w:noProof/>
          <w:sz w:val="28"/>
          <w:szCs w:val="28"/>
          <w:u w:val="single"/>
          <w:lang w:eastAsia="fr-FR"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0" type="#_x0000_t176" style="position:absolute;left:0;text-align:left;margin-left:41.85pt;margin-top:19.55pt;width:447.9pt;height:154.9pt;z-index:25166387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25487" w:rsidRDefault="00B25487" w:rsidP="00B25487">
                  <w:pPr>
                    <w:spacing w:after="0" w:line="360" w:lineRule="auto"/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NB/ les rencontres des </w:t>
                  </w:r>
                  <w:proofErr w:type="spellStart"/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pla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y</w:t>
                  </w: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s</w:t>
                  </w:r>
                  <w:proofErr w:type="spellEnd"/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off des jeunes catégories auront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lieu </w:t>
                  </w:r>
                </w:p>
                <w:p w:rsidR="00B25487" w:rsidRPr="00AE2D1B" w:rsidRDefault="00B25487" w:rsidP="00B25487">
                  <w:pPr>
                    <w:spacing w:after="0" w:line="360" w:lineRule="auto"/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le </w:t>
                  </w: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25487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  <w:r w:rsidRPr="00B25487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  <w:vertAlign w:val="superscript"/>
                    </w:rPr>
                    <w:t>e</w:t>
                  </w:r>
                  <w:r w:rsidRPr="00B25487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– le 03 et le 06</w:t>
                  </w: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du mois de 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M</w:t>
                  </w: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ai 2025 </w:t>
                  </w:r>
                </w:p>
                <w:p w:rsidR="00B25487" w:rsidRPr="00AE2D1B" w:rsidRDefault="00B25487" w:rsidP="00B25487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                  au stade INH </w:t>
                  </w:r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de </w:t>
                  </w:r>
                  <w:proofErr w:type="spellStart"/>
                  <w:r w:rsidRPr="00AE2D1B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boumerdes</w:t>
                  </w:r>
                  <w:proofErr w:type="spellEnd"/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B25487" w:rsidRDefault="00B25487" w:rsidP="00B25487">
                  <w:pPr>
                    <w:spacing w:after="0" w:line="360" w:lineRule="auto"/>
                    <w:jc w:val="center"/>
                    <w:rPr>
                      <w:rFonts w:ascii="Comic Sans MS" w:hAnsi="Comic Sans MS"/>
                      <w:b/>
                      <w:bCs/>
                      <w:sz w:val="96"/>
                      <w:szCs w:val="96"/>
                      <w:u w:val="single"/>
                    </w:rPr>
                  </w:pPr>
                </w:p>
                <w:p w:rsidR="00B25487" w:rsidRDefault="00B25487"/>
              </w:txbxContent>
            </v:textbox>
          </v:shape>
        </w:pict>
      </w:r>
    </w:p>
    <w:p w:rsidR="00B25487" w:rsidRDefault="00B25487" w:rsidP="000C6772">
      <w:pPr>
        <w:spacing w:after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25487" w:rsidRDefault="00B25487" w:rsidP="00E67722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B25487" w:rsidRDefault="00B25487" w:rsidP="00E67722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E67722" w:rsidRDefault="00E67722" w:rsidP="00E67722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E67722" w:rsidRDefault="00E67722" w:rsidP="00E6772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12</w:t>
      </w:r>
      <w:r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E67722" w:rsidRDefault="00E67722" w:rsidP="00E67722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02.05.2025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BORDJ MENAIEL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WRBM-USA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ESB-OB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CRBH-JSBA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F58E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DF58E2" w:rsidRDefault="00DF58E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8E2" w:rsidRDefault="00DF58E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USHA-LSD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 w:rsidP="00A24E8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 w:rsidP="00A24E8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F58E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  <w:p w:rsidR="00DF58E2" w:rsidRDefault="00DF58E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8E2" w:rsidRDefault="00DF58E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IRCB-DRBC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 w:rsidP="00A24E8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 w:rsidP="00A24E8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8E2" w:rsidRDefault="00DF58E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67722" w:rsidRDefault="00E67722" w:rsidP="00E67722">
      <w:pPr>
        <w:rPr>
          <w:rFonts w:asciiTheme="majorBidi" w:hAnsiTheme="majorBidi"/>
          <w:b/>
          <w:bCs/>
          <w:i/>
          <w:iCs/>
          <w:sz w:val="36"/>
          <w:szCs w:val="36"/>
        </w:rPr>
      </w:pP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ASD-et-OD</w:t>
      </w:r>
    </w:p>
    <w:p w:rsidR="00E67722" w:rsidRDefault="00E67722" w:rsidP="00E6772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HONNEUR  SENIORS  </w:t>
      </w: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11</w:t>
      </w:r>
      <w:r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E67722" w:rsidRDefault="00E67722" w:rsidP="00E67722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02.05.2025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CEL-EST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SAMEDI  03.05.2025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ESS-WRB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1673D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1673D1">
              <w:rPr>
                <w:rFonts w:asciiTheme="majorBidi" w:hAnsiTheme="majorBidi"/>
                <w:b/>
                <w:bCs/>
                <w:sz w:val="28"/>
                <w:szCs w:val="28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1673D1">
              <w:rPr>
                <w:rFonts w:asciiTheme="majorBidi" w:hAnsi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USC-FCI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8E287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DESIGNATION COUPES DE WILAYA</w:t>
      </w:r>
    </w:p>
    <w:p w:rsidR="00E67722" w:rsidRDefault="00E67722" w:rsidP="00E6772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DE FINALE  « SENIORS »</w:t>
      </w:r>
    </w:p>
    <w:p w:rsidR="00E67722" w:rsidRDefault="00E67722" w:rsidP="00E67722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>Mardi  06.05.2025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ASD-JSBA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USHA-WRB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CEL-IRCB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-ESS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WRBM-ASFB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67722" w:rsidTr="00E67722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  <w:p w:rsidR="00E67722" w:rsidRDefault="00E67722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 w:rsidP="009A426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MCB-USC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722" w:rsidRDefault="00E6772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722" w:rsidRDefault="00E67722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NB/ OD qualifié au ¼ de final suit</w:t>
      </w:r>
      <w:r w:rsidR="00177F2C">
        <w:rPr>
          <w:rFonts w:asciiTheme="majorBidi" w:hAnsiTheme="majorBidi"/>
          <w:b/>
          <w:bCs/>
          <w:sz w:val="32"/>
          <w:szCs w:val="32"/>
          <w:u w:val="single"/>
        </w:rPr>
        <w:t>e</w:t>
      </w:r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retrait de l’équipe  DRBC</w:t>
      </w:r>
    </w:p>
    <w:p w:rsidR="0031693E" w:rsidRDefault="0031693E" w:rsidP="0031693E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NB/ CRBH qualifié au ¼ de final suite au retrait de l’équipe  OB</w:t>
      </w:r>
    </w:p>
    <w:p w:rsidR="0031693E" w:rsidRDefault="0031693E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31693E" w:rsidRDefault="0031693E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DUREES  RENCONTRES      :    2x45  mn</w:t>
      </w: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 w:rsidRPr="00B25487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-en cas d’égalité :</w:t>
      </w:r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prolongation  02x15  mn</w:t>
      </w: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 w:rsidRPr="00B25487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-en ca d’égalité :</w:t>
      </w:r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 tirs au but.</w:t>
      </w: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67722" w:rsidRDefault="00E67722" w:rsidP="00E67722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L’équipe </w:t>
      </w:r>
      <w:proofErr w:type="spellStart"/>
      <w:r w:rsidR="00B25487">
        <w:rPr>
          <w:rFonts w:asciiTheme="majorBidi" w:hAnsiTheme="majorBidi"/>
          <w:b/>
          <w:bCs/>
          <w:sz w:val="32"/>
          <w:szCs w:val="32"/>
          <w:u w:val="single"/>
        </w:rPr>
        <w:t>recevante</w:t>
      </w:r>
      <w:proofErr w:type="spell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 es</w:t>
      </w:r>
      <w:r w:rsidR="00E973A7">
        <w:rPr>
          <w:rFonts w:asciiTheme="majorBidi" w:hAnsiTheme="majorBidi"/>
          <w:b/>
          <w:bCs/>
          <w:sz w:val="32"/>
          <w:szCs w:val="32"/>
          <w:u w:val="single"/>
        </w:rPr>
        <w:t>t responsable de l’organisation  de la rencontre.</w:t>
      </w:r>
    </w:p>
    <w:p w:rsidR="004301CA" w:rsidRDefault="004301CA" w:rsidP="00E67722">
      <w:pPr>
        <w:spacing w:after="0"/>
        <w:jc w:val="center"/>
      </w:pPr>
    </w:p>
    <w:sectPr w:rsidR="004301CA" w:rsidSect="006D0653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EA"/>
    <w:multiLevelType w:val="hybridMultilevel"/>
    <w:tmpl w:val="A5183982"/>
    <w:lvl w:ilvl="0" w:tplc="96D84F70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C9C6315A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9D5A2976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01A2CB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EF84343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0BCF0CC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8A4E36B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8384EE6C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55EEF6D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81D555C"/>
    <w:multiLevelType w:val="hybridMultilevel"/>
    <w:tmpl w:val="F0A811EE"/>
    <w:lvl w:ilvl="0" w:tplc="FD707A5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282143BA"/>
    <w:multiLevelType w:val="hybridMultilevel"/>
    <w:tmpl w:val="F01CFB0C"/>
    <w:lvl w:ilvl="0" w:tplc="A08832B0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15B62A10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25964534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6AA6FABC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F005E9E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6304EF4C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BEE6210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90E08EDE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6A047D3A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9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0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CCB003D"/>
    <w:multiLevelType w:val="hybridMultilevel"/>
    <w:tmpl w:val="8D4C3092"/>
    <w:lvl w:ilvl="0" w:tplc="96F81DE2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EECA7E88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C6AAFE0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3FF62EBE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83665668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81240D8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32FC64B0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2CE245C2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9FEE1CF4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>
    <w:nsid w:val="75824788"/>
    <w:multiLevelType w:val="hybridMultilevel"/>
    <w:tmpl w:val="CB3C68BC"/>
    <w:lvl w:ilvl="0" w:tplc="54C220C6">
      <w:start w:val="1"/>
      <w:numFmt w:val="bullet"/>
      <w:lvlText w:val="-"/>
      <w:lvlJc w:val="left"/>
      <w:pPr>
        <w:ind w:left="795" w:hanging="360"/>
      </w:pPr>
      <w:rPr>
        <w:rFonts w:ascii="Calibri" w:hAnsi="Calibri"/>
      </w:rPr>
    </w:lvl>
    <w:lvl w:ilvl="1" w:tplc="D81E79B2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/>
      </w:rPr>
    </w:lvl>
    <w:lvl w:ilvl="2" w:tplc="094287A8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/>
      </w:rPr>
    </w:lvl>
    <w:lvl w:ilvl="3" w:tplc="E2B4D340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/>
      </w:rPr>
    </w:lvl>
    <w:lvl w:ilvl="4" w:tplc="F5D22A20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/>
      </w:rPr>
    </w:lvl>
    <w:lvl w:ilvl="5" w:tplc="9C8411FA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/>
      </w:rPr>
    </w:lvl>
    <w:lvl w:ilvl="6" w:tplc="F3DE3218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/>
      </w:rPr>
    </w:lvl>
    <w:lvl w:ilvl="7" w:tplc="36968AD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EC5E997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0C6772"/>
    <w:rsid w:val="00005F07"/>
    <w:rsid w:val="000138F6"/>
    <w:rsid w:val="000350A1"/>
    <w:rsid w:val="00043D7C"/>
    <w:rsid w:val="00046611"/>
    <w:rsid w:val="00046714"/>
    <w:rsid w:val="000471BF"/>
    <w:rsid w:val="000672B0"/>
    <w:rsid w:val="000B4779"/>
    <w:rsid w:val="000C6772"/>
    <w:rsid w:val="000D14D1"/>
    <w:rsid w:val="000D32CC"/>
    <w:rsid w:val="00113605"/>
    <w:rsid w:val="00134873"/>
    <w:rsid w:val="001673D1"/>
    <w:rsid w:val="00173849"/>
    <w:rsid w:val="00177F2C"/>
    <w:rsid w:val="001A6CEF"/>
    <w:rsid w:val="001B118C"/>
    <w:rsid w:val="002104C2"/>
    <w:rsid w:val="00212BC2"/>
    <w:rsid w:val="002268F2"/>
    <w:rsid w:val="00234A98"/>
    <w:rsid w:val="002351E5"/>
    <w:rsid w:val="00241F80"/>
    <w:rsid w:val="002530E2"/>
    <w:rsid w:val="00256595"/>
    <w:rsid w:val="002579D8"/>
    <w:rsid w:val="00264260"/>
    <w:rsid w:val="002661FF"/>
    <w:rsid w:val="002D1E31"/>
    <w:rsid w:val="002F47FE"/>
    <w:rsid w:val="002F6A2A"/>
    <w:rsid w:val="002F78EE"/>
    <w:rsid w:val="0031693E"/>
    <w:rsid w:val="0032365E"/>
    <w:rsid w:val="0034022D"/>
    <w:rsid w:val="0035440F"/>
    <w:rsid w:val="003A6AB6"/>
    <w:rsid w:val="003D48FE"/>
    <w:rsid w:val="003D7883"/>
    <w:rsid w:val="003F19B9"/>
    <w:rsid w:val="004301CA"/>
    <w:rsid w:val="00456C8C"/>
    <w:rsid w:val="004762F1"/>
    <w:rsid w:val="004E2B5B"/>
    <w:rsid w:val="004E7979"/>
    <w:rsid w:val="00505680"/>
    <w:rsid w:val="00540C02"/>
    <w:rsid w:val="00542FE4"/>
    <w:rsid w:val="00547778"/>
    <w:rsid w:val="00554ACB"/>
    <w:rsid w:val="00567FB1"/>
    <w:rsid w:val="0057353C"/>
    <w:rsid w:val="005772CA"/>
    <w:rsid w:val="00587B41"/>
    <w:rsid w:val="005918F0"/>
    <w:rsid w:val="005A0AD8"/>
    <w:rsid w:val="005B661F"/>
    <w:rsid w:val="005B7459"/>
    <w:rsid w:val="005C404B"/>
    <w:rsid w:val="005E3250"/>
    <w:rsid w:val="00603AF7"/>
    <w:rsid w:val="00607A60"/>
    <w:rsid w:val="00623B01"/>
    <w:rsid w:val="00624D98"/>
    <w:rsid w:val="0063476B"/>
    <w:rsid w:val="006554C8"/>
    <w:rsid w:val="006956D4"/>
    <w:rsid w:val="006A0140"/>
    <w:rsid w:val="006C3B1B"/>
    <w:rsid w:val="006D0653"/>
    <w:rsid w:val="006D7617"/>
    <w:rsid w:val="00734213"/>
    <w:rsid w:val="00740562"/>
    <w:rsid w:val="007446C2"/>
    <w:rsid w:val="007B2328"/>
    <w:rsid w:val="007C3DDB"/>
    <w:rsid w:val="007D6EEA"/>
    <w:rsid w:val="00810056"/>
    <w:rsid w:val="0089405A"/>
    <w:rsid w:val="008A014F"/>
    <w:rsid w:val="008E13BF"/>
    <w:rsid w:val="008E287A"/>
    <w:rsid w:val="008F156A"/>
    <w:rsid w:val="0092435E"/>
    <w:rsid w:val="00930DFF"/>
    <w:rsid w:val="009347EC"/>
    <w:rsid w:val="009372F0"/>
    <w:rsid w:val="00962451"/>
    <w:rsid w:val="00962860"/>
    <w:rsid w:val="00975E80"/>
    <w:rsid w:val="009A4264"/>
    <w:rsid w:val="009F3F20"/>
    <w:rsid w:val="00A23A90"/>
    <w:rsid w:val="00A24498"/>
    <w:rsid w:val="00A27ED1"/>
    <w:rsid w:val="00A32320"/>
    <w:rsid w:val="00A36F48"/>
    <w:rsid w:val="00A56201"/>
    <w:rsid w:val="00AB6B48"/>
    <w:rsid w:val="00AD7544"/>
    <w:rsid w:val="00AD7DDC"/>
    <w:rsid w:val="00AE2D1B"/>
    <w:rsid w:val="00B0170D"/>
    <w:rsid w:val="00B25487"/>
    <w:rsid w:val="00B41AE4"/>
    <w:rsid w:val="00B41BF9"/>
    <w:rsid w:val="00BA4745"/>
    <w:rsid w:val="00BC3907"/>
    <w:rsid w:val="00BC4DD8"/>
    <w:rsid w:val="00BD4045"/>
    <w:rsid w:val="00BE6C4C"/>
    <w:rsid w:val="00C06CB6"/>
    <w:rsid w:val="00C20590"/>
    <w:rsid w:val="00C23F8C"/>
    <w:rsid w:val="00C36AFF"/>
    <w:rsid w:val="00C458BA"/>
    <w:rsid w:val="00C47447"/>
    <w:rsid w:val="00C53C51"/>
    <w:rsid w:val="00CB4D46"/>
    <w:rsid w:val="00CC3AF3"/>
    <w:rsid w:val="00CD57FD"/>
    <w:rsid w:val="00CE3FCA"/>
    <w:rsid w:val="00D6398F"/>
    <w:rsid w:val="00D72A23"/>
    <w:rsid w:val="00D80AEC"/>
    <w:rsid w:val="00D87C46"/>
    <w:rsid w:val="00D927ED"/>
    <w:rsid w:val="00DD09AD"/>
    <w:rsid w:val="00DF58E2"/>
    <w:rsid w:val="00E15DC4"/>
    <w:rsid w:val="00E45107"/>
    <w:rsid w:val="00E67722"/>
    <w:rsid w:val="00E973A7"/>
    <w:rsid w:val="00EE5F7B"/>
    <w:rsid w:val="00F2490C"/>
    <w:rsid w:val="00F45673"/>
    <w:rsid w:val="00F53E38"/>
    <w:rsid w:val="00F72A8F"/>
    <w:rsid w:val="00F8045B"/>
    <w:rsid w:val="00FC1443"/>
    <w:rsid w:val="00FC26C4"/>
    <w:rsid w:val="00FE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72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0C67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67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0C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6772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C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6772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C6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C6772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0C6772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0C677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772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0C6772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C6772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0C67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C677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0C67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72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0C67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67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0C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6772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C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6772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C6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C6772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0C6772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0C677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772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0C6772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C6772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0C67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C677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0C6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932B7-9040-4657-B499-F0A5686F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4181</Words>
  <Characters>23833</Characters>
  <Application>Microsoft Office Word</Application>
  <DocSecurity>0</DocSecurity>
  <Lines>198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etat de recouvrement des amendes paru au bulletin n  27du 17.04.2025   payables </vt:lpstr>
    </vt:vector>
  </TitlesOfParts>
  <Company>HP Inc.</Company>
  <LinksUpToDate>false</LinksUpToDate>
  <CharactersWithSpaces>27959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2025-04-23T10:06:00Z</cp:lastPrinted>
  <dcterms:created xsi:type="dcterms:W3CDTF">2025-04-24T13:58:00Z</dcterms:created>
  <dcterms:modified xsi:type="dcterms:W3CDTF">2025-04-24T16:36:00Z</dcterms:modified>
</cp:coreProperties>
</file>